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51" w:rsidRPr="00A13D51" w:rsidRDefault="00A13D51" w:rsidP="00A13D51">
      <w:pPr>
        <w:jc w:val="center"/>
        <w:rPr>
          <w:sz w:val="28"/>
          <w:u w:val="single"/>
        </w:rPr>
      </w:pPr>
      <w:r w:rsidRPr="00A13D51">
        <w:rPr>
          <w:sz w:val="28"/>
          <w:u w:val="single"/>
        </w:rPr>
        <w:t>MED2020M - Live Programme feedback</w:t>
      </w:r>
    </w:p>
    <w:p w:rsidR="00A13D51" w:rsidRDefault="00A13D51"/>
    <w:tbl>
      <w:tblPr>
        <w:tblStyle w:val="TableGrid"/>
        <w:tblW w:w="0" w:type="auto"/>
        <w:tblLook w:val="04A0" w:firstRow="1" w:lastRow="0" w:firstColumn="1" w:lastColumn="0" w:noHBand="0" w:noVBand="1"/>
      </w:tblPr>
      <w:tblGrid>
        <w:gridCol w:w="1540"/>
        <w:gridCol w:w="1540"/>
        <w:gridCol w:w="1540"/>
        <w:gridCol w:w="1540"/>
        <w:gridCol w:w="1541"/>
        <w:gridCol w:w="1541"/>
      </w:tblGrid>
      <w:tr w:rsidR="00A13D51" w:rsidTr="003E54E4">
        <w:tc>
          <w:tcPr>
            <w:tcW w:w="1540" w:type="dxa"/>
            <w:shd w:val="clear" w:color="auto" w:fill="EAF1DD" w:themeFill="accent3" w:themeFillTint="33"/>
          </w:tcPr>
          <w:p w:rsidR="00A13D51" w:rsidRDefault="00A13D51">
            <w:r>
              <w:t>Programme Name</w:t>
            </w:r>
          </w:p>
        </w:tc>
        <w:tc>
          <w:tcPr>
            <w:tcW w:w="1540" w:type="dxa"/>
          </w:tcPr>
          <w:p w:rsidR="00A13D51" w:rsidRDefault="00142356">
            <w:r>
              <w:t>SOS</w:t>
            </w:r>
          </w:p>
        </w:tc>
        <w:tc>
          <w:tcPr>
            <w:tcW w:w="1540" w:type="dxa"/>
            <w:shd w:val="clear" w:color="auto" w:fill="EAF1DD" w:themeFill="accent3" w:themeFillTint="33"/>
          </w:tcPr>
          <w:p w:rsidR="00A13D51" w:rsidRDefault="00A13D51">
            <w:r>
              <w:t>Programme Date</w:t>
            </w:r>
          </w:p>
        </w:tc>
        <w:tc>
          <w:tcPr>
            <w:tcW w:w="1540" w:type="dxa"/>
          </w:tcPr>
          <w:p w:rsidR="00A13D51" w:rsidRDefault="00142356">
            <w:r>
              <w:t>14</w:t>
            </w:r>
            <w:r w:rsidRPr="00142356">
              <w:rPr>
                <w:vertAlign w:val="superscript"/>
              </w:rPr>
              <w:t>TH</w:t>
            </w:r>
            <w:r>
              <w:t xml:space="preserve"> December 2016</w:t>
            </w:r>
          </w:p>
        </w:tc>
        <w:tc>
          <w:tcPr>
            <w:tcW w:w="1541" w:type="dxa"/>
            <w:shd w:val="clear" w:color="auto" w:fill="EAF1DD" w:themeFill="accent3" w:themeFillTint="33"/>
          </w:tcPr>
          <w:p w:rsidR="00A13D51" w:rsidRDefault="00A13D51">
            <w:r>
              <w:t>Programme Time</w:t>
            </w:r>
          </w:p>
        </w:tc>
        <w:tc>
          <w:tcPr>
            <w:tcW w:w="1541" w:type="dxa"/>
          </w:tcPr>
          <w:p w:rsidR="00A13D51" w:rsidRDefault="00142356">
            <w:r>
              <w:t>1500</w:t>
            </w:r>
          </w:p>
        </w:tc>
      </w:tr>
      <w:tr w:rsidR="003066FC" w:rsidTr="003E54E4">
        <w:tc>
          <w:tcPr>
            <w:tcW w:w="1540" w:type="dxa"/>
            <w:vMerge w:val="restart"/>
            <w:shd w:val="clear" w:color="auto" w:fill="EAF1DD" w:themeFill="accent3" w:themeFillTint="33"/>
          </w:tcPr>
          <w:p w:rsidR="003066FC" w:rsidRDefault="003066FC" w:rsidP="00A13D51">
            <w:r>
              <w:t>Team Members</w:t>
            </w:r>
          </w:p>
        </w:tc>
        <w:tc>
          <w:tcPr>
            <w:tcW w:w="3080" w:type="dxa"/>
            <w:gridSpan w:val="2"/>
          </w:tcPr>
          <w:p w:rsidR="003066FC" w:rsidRDefault="003066FC">
            <w:r>
              <w:t>Callum Anderton</w:t>
            </w:r>
          </w:p>
        </w:tc>
        <w:tc>
          <w:tcPr>
            <w:tcW w:w="1540" w:type="dxa"/>
            <w:shd w:val="clear" w:color="auto" w:fill="EAF1DD" w:themeFill="accent3" w:themeFillTint="33"/>
          </w:tcPr>
          <w:p w:rsidR="003066FC" w:rsidRDefault="003066FC">
            <w:r>
              <w:t>Producer</w:t>
            </w:r>
          </w:p>
        </w:tc>
        <w:tc>
          <w:tcPr>
            <w:tcW w:w="1541" w:type="dxa"/>
            <w:vMerge w:val="restart"/>
            <w:shd w:val="clear" w:color="auto" w:fill="EAF1DD" w:themeFill="accent3" w:themeFillTint="33"/>
          </w:tcPr>
          <w:p w:rsidR="003066FC" w:rsidRDefault="003066FC">
            <w:r>
              <w:t xml:space="preserve">Tutor </w:t>
            </w:r>
          </w:p>
        </w:tc>
        <w:tc>
          <w:tcPr>
            <w:tcW w:w="1541" w:type="dxa"/>
            <w:vMerge w:val="restart"/>
          </w:tcPr>
          <w:p w:rsidR="003066FC" w:rsidRDefault="003066FC">
            <w:r>
              <w:t xml:space="preserve">Dylan Roys </w:t>
            </w:r>
          </w:p>
        </w:tc>
      </w:tr>
      <w:tr w:rsidR="003066FC" w:rsidTr="003E54E4">
        <w:tc>
          <w:tcPr>
            <w:tcW w:w="1540" w:type="dxa"/>
            <w:vMerge/>
            <w:shd w:val="clear" w:color="auto" w:fill="EAF1DD" w:themeFill="accent3" w:themeFillTint="33"/>
          </w:tcPr>
          <w:p w:rsidR="003066FC" w:rsidRDefault="003066FC"/>
        </w:tc>
        <w:tc>
          <w:tcPr>
            <w:tcW w:w="3080" w:type="dxa"/>
            <w:gridSpan w:val="2"/>
          </w:tcPr>
          <w:p w:rsidR="003066FC" w:rsidRDefault="003066FC">
            <w:r>
              <w:t>Jack Jolly</w:t>
            </w:r>
          </w:p>
        </w:tc>
        <w:tc>
          <w:tcPr>
            <w:tcW w:w="1540" w:type="dxa"/>
            <w:shd w:val="clear" w:color="auto" w:fill="EAF1DD" w:themeFill="accent3" w:themeFillTint="33"/>
          </w:tcPr>
          <w:p w:rsidR="003066FC" w:rsidRDefault="003066FC">
            <w:r>
              <w:t>Presenter</w:t>
            </w:r>
          </w:p>
        </w:tc>
        <w:tc>
          <w:tcPr>
            <w:tcW w:w="1541" w:type="dxa"/>
            <w:vMerge/>
            <w:shd w:val="clear" w:color="auto" w:fill="EAF1DD" w:themeFill="accent3" w:themeFillTint="33"/>
          </w:tcPr>
          <w:p w:rsidR="003066FC" w:rsidRDefault="003066FC"/>
        </w:tc>
        <w:tc>
          <w:tcPr>
            <w:tcW w:w="1541" w:type="dxa"/>
            <w:vMerge/>
          </w:tcPr>
          <w:p w:rsidR="003066FC" w:rsidRDefault="003066FC"/>
        </w:tc>
      </w:tr>
      <w:tr w:rsidR="003066FC" w:rsidTr="003E54E4">
        <w:tc>
          <w:tcPr>
            <w:tcW w:w="1540" w:type="dxa"/>
            <w:vMerge/>
            <w:shd w:val="clear" w:color="auto" w:fill="EAF1DD" w:themeFill="accent3" w:themeFillTint="33"/>
          </w:tcPr>
          <w:p w:rsidR="003066FC" w:rsidRDefault="003066FC"/>
        </w:tc>
        <w:tc>
          <w:tcPr>
            <w:tcW w:w="3080" w:type="dxa"/>
            <w:gridSpan w:val="2"/>
          </w:tcPr>
          <w:p w:rsidR="003066FC" w:rsidRDefault="003066FC">
            <w:r>
              <w:t xml:space="preserve">Molly Carter </w:t>
            </w:r>
          </w:p>
        </w:tc>
        <w:tc>
          <w:tcPr>
            <w:tcW w:w="1540" w:type="dxa"/>
            <w:shd w:val="clear" w:color="auto" w:fill="EAF1DD" w:themeFill="accent3" w:themeFillTint="33"/>
          </w:tcPr>
          <w:p w:rsidR="003066FC" w:rsidRDefault="003066FC">
            <w:r>
              <w:t>Presenter</w:t>
            </w:r>
          </w:p>
        </w:tc>
        <w:tc>
          <w:tcPr>
            <w:tcW w:w="1541" w:type="dxa"/>
            <w:vMerge/>
            <w:shd w:val="clear" w:color="auto" w:fill="EAF1DD" w:themeFill="accent3" w:themeFillTint="33"/>
          </w:tcPr>
          <w:p w:rsidR="003066FC" w:rsidRDefault="003066FC"/>
        </w:tc>
        <w:tc>
          <w:tcPr>
            <w:tcW w:w="1541" w:type="dxa"/>
            <w:vMerge/>
          </w:tcPr>
          <w:p w:rsidR="003066FC" w:rsidRDefault="003066FC"/>
        </w:tc>
      </w:tr>
      <w:tr w:rsidR="003066FC" w:rsidTr="003E54E4">
        <w:tc>
          <w:tcPr>
            <w:tcW w:w="1540" w:type="dxa"/>
            <w:vMerge/>
            <w:shd w:val="clear" w:color="auto" w:fill="EAF1DD" w:themeFill="accent3" w:themeFillTint="33"/>
          </w:tcPr>
          <w:p w:rsidR="003066FC" w:rsidRDefault="003066FC"/>
        </w:tc>
        <w:tc>
          <w:tcPr>
            <w:tcW w:w="3080" w:type="dxa"/>
            <w:gridSpan w:val="2"/>
          </w:tcPr>
          <w:p w:rsidR="003066FC" w:rsidRDefault="003066FC">
            <w:r>
              <w:t xml:space="preserve">Aiden Watkinson </w:t>
            </w:r>
          </w:p>
        </w:tc>
        <w:tc>
          <w:tcPr>
            <w:tcW w:w="1540" w:type="dxa"/>
            <w:shd w:val="clear" w:color="auto" w:fill="EAF1DD" w:themeFill="accent3" w:themeFillTint="33"/>
          </w:tcPr>
          <w:p w:rsidR="003066FC" w:rsidRDefault="003066FC">
            <w:r>
              <w:t>BA</w:t>
            </w:r>
          </w:p>
        </w:tc>
        <w:tc>
          <w:tcPr>
            <w:tcW w:w="1541" w:type="dxa"/>
            <w:vMerge w:val="restart"/>
            <w:shd w:val="clear" w:color="auto" w:fill="EAF1DD" w:themeFill="accent3" w:themeFillTint="33"/>
          </w:tcPr>
          <w:p w:rsidR="003066FC" w:rsidRDefault="003066FC">
            <w:r>
              <w:t xml:space="preserve">Tutor </w:t>
            </w:r>
          </w:p>
        </w:tc>
        <w:tc>
          <w:tcPr>
            <w:tcW w:w="1541" w:type="dxa"/>
            <w:vMerge w:val="restart"/>
          </w:tcPr>
          <w:p w:rsidR="003066FC" w:rsidRDefault="003066FC">
            <w:r>
              <w:t xml:space="preserve">Ryan Jones </w:t>
            </w:r>
          </w:p>
        </w:tc>
      </w:tr>
      <w:tr w:rsidR="003066FC" w:rsidTr="003E54E4">
        <w:tc>
          <w:tcPr>
            <w:tcW w:w="1540" w:type="dxa"/>
            <w:vMerge/>
            <w:shd w:val="clear" w:color="auto" w:fill="EAF1DD" w:themeFill="accent3" w:themeFillTint="33"/>
          </w:tcPr>
          <w:p w:rsidR="003066FC" w:rsidRDefault="003066FC"/>
        </w:tc>
        <w:tc>
          <w:tcPr>
            <w:tcW w:w="3080" w:type="dxa"/>
            <w:gridSpan w:val="2"/>
          </w:tcPr>
          <w:p w:rsidR="003066FC" w:rsidRDefault="003066FC">
            <w:r>
              <w:t>All</w:t>
            </w:r>
          </w:p>
        </w:tc>
        <w:tc>
          <w:tcPr>
            <w:tcW w:w="1540" w:type="dxa"/>
            <w:shd w:val="clear" w:color="auto" w:fill="EAF1DD" w:themeFill="accent3" w:themeFillTint="33"/>
          </w:tcPr>
          <w:p w:rsidR="003066FC" w:rsidRDefault="003066FC">
            <w:r>
              <w:t>Online</w:t>
            </w:r>
          </w:p>
        </w:tc>
        <w:tc>
          <w:tcPr>
            <w:tcW w:w="1541" w:type="dxa"/>
            <w:vMerge/>
            <w:shd w:val="clear" w:color="auto" w:fill="EAF1DD" w:themeFill="accent3" w:themeFillTint="33"/>
          </w:tcPr>
          <w:p w:rsidR="003066FC" w:rsidRDefault="003066FC"/>
        </w:tc>
        <w:tc>
          <w:tcPr>
            <w:tcW w:w="1541" w:type="dxa"/>
            <w:vMerge/>
          </w:tcPr>
          <w:p w:rsidR="003066FC" w:rsidRDefault="003066FC"/>
        </w:tc>
      </w:tr>
      <w:tr w:rsidR="003066FC" w:rsidTr="003E54E4">
        <w:tc>
          <w:tcPr>
            <w:tcW w:w="1540" w:type="dxa"/>
            <w:vMerge/>
            <w:shd w:val="clear" w:color="auto" w:fill="EAF1DD" w:themeFill="accent3" w:themeFillTint="33"/>
          </w:tcPr>
          <w:p w:rsidR="003066FC" w:rsidRDefault="003066FC"/>
        </w:tc>
        <w:tc>
          <w:tcPr>
            <w:tcW w:w="3080" w:type="dxa"/>
            <w:gridSpan w:val="2"/>
          </w:tcPr>
          <w:p w:rsidR="003066FC" w:rsidRDefault="003066FC">
            <w:r>
              <w:t xml:space="preserve">Danielle </w:t>
            </w:r>
            <w:proofErr w:type="spellStart"/>
            <w:r>
              <w:t>Eley</w:t>
            </w:r>
            <w:proofErr w:type="spellEnd"/>
            <w:r>
              <w:t xml:space="preserve"> </w:t>
            </w:r>
          </w:p>
        </w:tc>
        <w:tc>
          <w:tcPr>
            <w:tcW w:w="1540" w:type="dxa"/>
            <w:shd w:val="clear" w:color="auto" w:fill="EAF1DD" w:themeFill="accent3" w:themeFillTint="33"/>
          </w:tcPr>
          <w:p w:rsidR="003066FC" w:rsidRDefault="003066FC">
            <w:r>
              <w:t xml:space="preserve">OB </w:t>
            </w:r>
          </w:p>
        </w:tc>
        <w:tc>
          <w:tcPr>
            <w:tcW w:w="1541" w:type="dxa"/>
            <w:vMerge/>
            <w:shd w:val="clear" w:color="auto" w:fill="EAF1DD" w:themeFill="accent3" w:themeFillTint="33"/>
          </w:tcPr>
          <w:p w:rsidR="003066FC" w:rsidRDefault="003066FC"/>
        </w:tc>
        <w:tc>
          <w:tcPr>
            <w:tcW w:w="1541" w:type="dxa"/>
            <w:vMerge/>
          </w:tcPr>
          <w:p w:rsidR="003066FC" w:rsidRDefault="003066FC"/>
        </w:tc>
      </w:tr>
      <w:tr w:rsidR="003066FC" w:rsidTr="003E54E4">
        <w:tc>
          <w:tcPr>
            <w:tcW w:w="1540" w:type="dxa"/>
            <w:vMerge/>
            <w:shd w:val="clear" w:color="auto" w:fill="EAF1DD" w:themeFill="accent3" w:themeFillTint="33"/>
          </w:tcPr>
          <w:p w:rsidR="003066FC" w:rsidRDefault="003066FC"/>
        </w:tc>
        <w:tc>
          <w:tcPr>
            <w:tcW w:w="3080" w:type="dxa"/>
            <w:gridSpan w:val="2"/>
          </w:tcPr>
          <w:p w:rsidR="003066FC" w:rsidRDefault="003066FC">
            <w:r>
              <w:t>All</w:t>
            </w:r>
          </w:p>
        </w:tc>
        <w:tc>
          <w:tcPr>
            <w:tcW w:w="1540" w:type="dxa"/>
            <w:shd w:val="clear" w:color="auto" w:fill="EAF1DD" w:themeFill="accent3" w:themeFillTint="33"/>
          </w:tcPr>
          <w:p w:rsidR="003066FC" w:rsidRDefault="003066FC">
            <w:r>
              <w:t xml:space="preserve">Content </w:t>
            </w:r>
          </w:p>
        </w:tc>
        <w:tc>
          <w:tcPr>
            <w:tcW w:w="1541" w:type="dxa"/>
            <w:vMerge/>
            <w:shd w:val="clear" w:color="auto" w:fill="EAF1DD" w:themeFill="accent3" w:themeFillTint="33"/>
          </w:tcPr>
          <w:p w:rsidR="003066FC" w:rsidRDefault="003066FC"/>
        </w:tc>
        <w:tc>
          <w:tcPr>
            <w:tcW w:w="1541" w:type="dxa"/>
            <w:vMerge/>
          </w:tcPr>
          <w:p w:rsidR="003066FC" w:rsidRDefault="003066FC"/>
        </w:tc>
      </w:tr>
    </w:tbl>
    <w:p w:rsidR="00A13D51" w:rsidRDefault="00A13D51"/>
    <w:p w:rsidR="00A13D51" w:rsidRPr="00A13D51" w:rsidRDefault="00A13D51" w:rsidP="00A13D51">
      <w:pPr>
        <w:jc w:val="center"/>
        <w:rPr>
          <w:u w:val="single"/>
        </w:rPr>
      </w:pPr>
      <w:r>
        <w:rPr>
          <w:u w:val="single"/>
        </w:rPr>
        <w:t xml:space="preserve">General </w:t>
      </w:r>
      <w:r w:rsidRPr="00A13D51">
        <w:rPr>
          <w:u w:val="single"/>
        </w:rPr>
        <w:t xml:space="preserve">Programme </w:t>
      </w:r>
      <w:r>
        <w:rPr>
          <w:u w:val="single"/>
        </w:rPr>
        <w:t>C</w:t>
      </w:r>
      <w:r w:rsidRPr="00A13D51">
        <w:rPr>
          <w:u w:val="single"/>
        </w:rPr>
        <w:t xml:space="preserve">omments </w:t>
      </w:r>
    </w:p>
    <w:tbl>
      <w:tblPr>
        <w:tblStyle w:val="TableGrid"/>
        <w:tblW w:w="0" w:type="auto"/>
        <w:tblLook w:val="04A0" w:firstRow="1" w:lastRow="0" w:firstColumn="1" w:lastColumn="0" w:noHBand="0" w:noVBand="1"/>
      </w:tblPr>
      <w:tblGrid>
        <w:gridCol w:w="2093"/>
        <w:gridCol w:w="7149"/>
      </w:tblGrid>
      <w:tr w:rsidR="00A13D51" w:rsidTr="003E54E4">
        <w:tc>
          <w:tcPr>
            <w:tcW w:w="2093" w:type="dxa"/>
            <w:shd w:val="clear" w:color="auto" w:fill="EAF1DD" w:themeFill="accent3" w:themeFillTint="33"/>
          </w:tcPr>
          <w:p w:rsidR="00A13D51" w:rsidRDefault="00A13D51">
            <w:r>
              <w:t>Pre programme</w:t>
            </w:r>
          </w:p>
          <w:p w:rsidR="00A13D51" w:rsidRDefault="00A13D51"/>
          <w:p w:rsidR="00A13D51" w:rsidRDefault="00A13D51"/>
          <w:p w:rsidR="00A13D51" w:rsidRDefault="00043F4E">
            <w:r>
              <w:t xml:space="preserve"> </w:t>
            </w:r>
          </w:p>
        </w:tc>
        <w:tc>
          <w:tcPr>
            <w:tcW w:w="7149" w:type="dxa"/>
          </w:tcPr>
          <w:p w:rsidR="00A13D51" w:rsidRPr="00A1143C" w:rsidRDefault="003066FC">
            <w:pPr>
              <w:rPr>
                <w:color w:val="000000" w:themeColor="text1"/>
              </w:rPr>
            </w:pPr>
            <w:r w:rsidRPr="00A1143C">
              <w:rPr>
                <w:color w:val="000000" w:themeColor="text1"/>
              </w:rPr>
              <w:t xml:space="preserve">You will know that potentially you were 3 team members down with Molly stepping in from another group. Still you are 2 down on what you could have been and that puts much more pressure on you to produce content. </w:t>
            </w:r>
            <w:r w:rsidR="00A1143C" w:rsidRPr="00A1143C">
              <w:rPr>
                <w:color w:val="000000" w:themeColor="text1"/>
              </w:rPr>
              <w:t>Not that you will get any sympathy from me; I expect those who remain to work harder to fill the gap! If you want to succeed in the media can I recommend hard work and talent.</w:t>
            </w:r>
          </w:p>
          <w:p w:rsidR="002C1A23" w:rsidRDefault="002C1A23">
            <w:r w:rsidRPr="00A1143C">
              <w:rPr>
                <w:color w:val="000000" w:themeColor="text1"/>
              </w:rPr>
              <w:t>I did have to push you hard this week and given the amount of time you had to prepare you needed to have done more. It’s not about being in the studio practicing now it’s about getting content. I would like you to ramp this up and if there is something happening in the evening, the weekend or in the day when one person is free that person needs to go. I sorted out far too many of your interviews and even then, you didn’t take up the opportunities that they gave you. Why for example did I have to go to the choir concert or sort out Craig. You are playing it safe because it’s easy to get a show on with the minimum effort and that will not do. It’s not a matter of marks that’s all in your blog and the way in which you critique your shows. This is all about preparing you for a job in the media. If I am wrong, then fair enough what you need to do is prove me wrong.</w:t>
            </w:r>
            <w:r w:rsidR="00A1143C" w:rsidRPr="00A1143C">
              <w:rPr>
                <w:color w:val="000000" w:themeColor="text1"/>
              </w:rPr>
              <w:t xml:space="preserve"> The question is why did I get that impression and what can you do to show me the error of my critique. </w:t>
            </w:r>
          </w:p>
        </w:tc>
      </w:tr>
      <w:tr w:rsidR="00A13D51" w:rsidTr="003E54E4">
        <w:tc>
          <w:tcPr>
            <w:tcW w:w="2093" w:type="dxa"/>
            <w:shd w:val="clear" w:color="auto" w:fill="EAF1DD" w:themeFill="accent3" w:themeFillTint="33"/>
          </w:tcPr>
          <w:p w:rsidR="00A13D51" w:rsidRDefault="00A13D51">
            <w:r>
              <w:t xml:space="preserve">Programme </w:t>
            </w:r>
          </w:p>
          <w:p w:rsidR="00A13D51" w:rsidRDefault="00A13D51"/>
          <w:p w:rsidR="00A13D51" w:rsidRDefault="00A13D51"/>
          <w:p w:rsidR="00A13D51" w:rsidRDefault="00A13D51"/>
          <w:p w:rsidR="00A13D51" w:rsidRDefault="00A13D51"/>
        </w:tc>
        <w:tc>
          <w:tcPr>
            <w:tcW w:w="7149" w:type="dxa"/>
          </w:tcPr>
          <w:p w:rsidR="00A13D51" w:rsidRPr="00284108" w:rsidRDefault="00AB04DD">
            <w:pPr>
              <w:rPr>
                <w:color w:val="000000" w:themeColor="text1"/>
              </w:rPr>
            </w:pPr>
            <w:r w:rsidRPr="00284108">
              <w:rPr>
                <w:color w:val="000000" w:themeColor="text1"/>
              </w:rPr>
              <w:t xml:space="preserve">There was quite a bit of complexity in this programme and that needs a greater level of focus and planning. There was too much sloppiness in the initial weeks for this to be retrieved close to the event and its only with help that you had material. </w:t>
            </w:r>
          </w:p>
          <w:p w:rsidR="00AB04DD" w:rsidRPr="00284108" w:rsidRDefault="00AB04DD">
            <w:pPr>
              <w:rPr>
                <w:color w:val="000000" w:themeColor="text1"/>
              </w:rPr>
            </w:pPr>
            <w:r w:rsidRPr="00284108">
              <w:rPr>
                <w:color w:val="000000" w:themeColor="text1"/>
              </w:rPr>
              <w:t xml:space="preserve">Listen and think very carefully about how you could have improved on this. Where were the creative opportunities you could have done more with?  Was there any more technically you could have practiced to make the OB run smoother. </w:t>
            </w:r>
            <w:r w:rsidR="003E3AC4" w:rsidRPr="00284108">
              <w:rPr>
                <w:color w:val="000000" w:themeColor="text1"/>
              </w:rPr>
              <w:t xml:space="preserve">Jack, there are times to be serious on radio! Producers step forward in the programme and manage the team rather than hang back </w:t>
            </w:r>
            <w:r w:rsidR="00284108" w:rsidRPr="00284108">
              <w:rPr>
                <w:color w:val="000000" w:themeColor="text1"/>
              </w:rPr>
              <w:t>in</w:t>
            </w:r>
            <w:r w:rsidR="003E3AC4" w:rsidRPr="00284108">
              <w:rPr>
                <w:color w:val="000000" w:themeColor="text1"/>
              </w:rPr>
              <w:t xml:space="preserve"> hope.</w:t>
            </w:r>
          </w:p>
          <w:p w:rsidR="003E3AC4" w:rsidRDefault="003E3AC4"/>
        </w:tc>
      </w:tr>
    </w:tbl>
    <w:p w:rsidR="00A13D51" w:rsidRDefault="00A13D51">
      <w:bookmarkStart w:id="0" w:name="_GoBack"/>
      <w:bookmarkEnd w:id="0"/>
    </w:p>
    <w:p w:rsidR="00A13D51" w:rsidRPr="00A13D51" w:rsidRDefault="00A13D51" w:rsidP="00A13D51">
      <w:pPr>
        <w:jc w:val="center"/>
        <w:rPr>
          <w:u w:val="single"/>
        </w:rPr>
      </w:pPr>
      <w:r w:rsidRPr="00A13D51">
        <w:rPr>
          <w:u w:val="single"/>
        </w:rPr>
        <w:t>Live Programme Listen Through</w:t>
      </w:r>
    </w:p>
    <w:tbl>
      <w:tblPr>
        <w:tblStyle w:val="TableGrid"/>
        <w:tblW w:w="0" w:type="auto"/>
        <w:tblLook w:val="04A0" w:firstRow="1" w:lastRow="0" w:firstColumn="1" w:lastColumn="0" w:noHBand="0" w:noVBand="1"/>
      </w:tblPr>
      <w:tblGrid>
        <w:gridCol w:w="817"/>
        <w:gridCol w:w="1985"/>
        <w:gridCol w:w="6440"/>
      </w:tblGrid>
      <w:tr w:rsidR="00A13D51" w:rsidTr="00A13D51">
        <w:tc>
          <w:tcPr>
            <w:tcW w:w="817" w:type="dxa"/>
            <w:shd w:val="clear" w:color="auto" w:fill="EAF1DD" w:themeFill="accent3" w:themeFillTint="33"/>
          </w:tcPr>
          <w:p w:rsidR="00A13D51" w:rsidRDefault="00A13D51">
            <w:r>
              <w:lastRenderedPageBreak/>
              <w:t>Time</w:t>
            </w:r>
          </w:p>
        </w:tc>
        <w:tc>
          <w:tcPr>
            <w:tcW w:w="1985" w:type="dxa"/>
            <w:shd w:val="clear" w:color="auto" w:fill="EAF1DD" w:themeFill="accent3" w:themeFillTint="33"/>
          </w:tcPr>
          <w:p w:rsidR="00A13D51" w:rsidRDefault="00A13D51">
            <w:r>
              <w:t xml:space="preserve">Item </w:t>
            </w:r>
          </w:p>
        </w:tc>
        <w:tc>
          <w:tcPr>
            <w:tcW w:w="6440" w:type="dxa"/>
            <w:shd w:val="clear" w:color="auto" w:fill="EAF1DD" w:themeFill="accent3" w:themeFillTint="33"/>
          </w:tcPr>
          <w:p w:rsidR="00A13D51" w:rsidRDefault="00A13D51">
            <w:r>
              <w:t xml:space="preserve">Comments </w:t>
            </w:r>
          </w:p>
        </w:tc>
      </w:tr>
      <w:tr w:rsidR="004B08C4" w:rsidTr="003E54E4">
        <w:tc>
          <w:tcPr>
            <w:tcW w:w="817" w:type="dxa"/>
            <w:shd w:val="clear" w:color="auto" w:fill="EAF1DD" w:themeFill="accent3" w:themeFillTint="33"/>
          </w:tcPr>
          <w:p w:rsidR="004B08C4" w:rsidRDefault="004B08C4" w:rsidP="004B08C4">
            <w:r>
              <w:t>1</w:t>
            </w:r>
          </w:p>
        </w:tc>
        <w:tc>
          <w:tcPr>
            <w:tcW w:w="1985" w:type="dxa"/>
            <w:vMerge w:val="restart"/>
          </w:tcPr>
          <w:p w:rsidR="004B08C4" w:rsidRPr="00A1143C" w:rsidRDefault="004B08C4" w:rsidP="004B08C4">
            <w:pPr>
              <w:rPr>
                <w:color w:val="000000" w:themeColor="text1"/>
              </w:rPr>
            </w:pPr>
            <w:r w:rsidRPr="00A1143C">
              <w:rPr>
                <w:color w:val="000000" w:themeColor="text1"/>
              </w:rPr>
              <w:t xml:space="preserve">News </w:t>
            </w:r>
          </w:p>
        </w:tc>
        <w:tc>
          <w:tcPr>
            <w:tcW w:w="6440" w:type="dxa"/>
            <w:vMerge w:val="restart"/>
          </w:tcPr>
          <w:p w:rsidR="004B08C4" w:rsidRPr="00A1143C" w:rsidRDefault="004B08C4" w:rsidP="004B08C4">
            <w:pPr>
              <w:rPr>
                <w:color w:val="000000" w:themeColor="text1"/>
              </w:rPr>
            </w:pPr>
            <w:r w:rsidRPr="00A1143C">
              <w:rPr>
                <w:color w:val="000000" w:themeColor="text1"/>
              </w:rPr>
              <w:t xml:space="preserve">Auto played from Myriad. The BA’s need to start learning how to do these complex sections of getting on and off air independently. We must run a master class in semester B for this. </w:t>
            </w:r>
          </w:p>
        </w:tc>
      </w:tr>
      <w:tr w:rsidR="004B08C4" w:rsidTr="003E54E4">
        <w:tc>
          <w:tcPr>
            <w:tcW w:w="817" w:type="dxa"/>
            <w:shd w:val="clear" w:color="auto" w:fill="EAF1DD" w:themeFill="accent3" w:themeFillTint="33"/>
          </w:tcPr>
          <w:p w:rsidR="004B08C4" w:rsidRDefault="004B08C4">
            <w:r>
              <w:t>2</w:t>
            </w:r>
          </w:p>
        </w:tc>
        <w:tc>
          <w:tcPr>
            <w:tcW w:w="1985" w:type="dxa"/>
            <w:vMerge/>
          </w:tcPr>
          <w:p w:rsidR="004B08C4" w:rsidRPr="004B08C4" w:rsidRDefault="004B08C4">
            <w:pPr>
              <w:rPr>
                <w:color w:val="FF0000"/>
              </w:rPr>
            </w:pPr>
          </w:p>
        </w:tc>
        <w:tc>
          <w:tcPr>
            <w:tcW w:w="6440" w:type="dxa"/>
            <w:vMerge/>
          </w:tcPr>
          <w:p w:rsidR="004B08C4" w:rsidRPr="004B08C4" w:rsidRDefault="004B08C4">
            <w:pPr>
              <w:rPr>
                <w:color w:val="FF0000"/>
              </w:rPr>
            </w:pPr>
          </w:p>
        </w:tc>
      </w:tr>
      <w:tr w:rsidR="00A13D51" w:rsidTr="003E54E4">
        <w:tc>
          <w:tcPr>
            <w:tcW w:w="817" w:type="dxa"/>
            <w:shd w:val="clear" w:color="auto" w:fill="EAF1DD" w:themeFill="accent3" w:themeFillTint="33"/>
          </w:tcPr>
          <w:p w:rsidR="00A13D51" w:rsidRDefault="00A13D51">
            <w:r>
              <w:t>3</w:t>
            </w:r>
          </w:p>
        </w:tc>
        <w:tc>
          <w:tcPr>
            <w:tcW w:w="1985" w:type="dxa"/>
          </w:tcPr>
          <w:p w:rsidR="00A13D51" w:rsidRPr="00507D5B" w:rsidRDefault="004B08C4">
            <w:pPr>
              <w:rPr>
                <w:color w:val="000000" w:themeColor="text1"/>
              </w:rPr>
            </w:pPr>
            <w:r w:rsidRPr="00507D5B">
              <w:rPr>
                <w:color w:val="000000" w:themeColor="text1"/>
              </w:rPr>
              <w:t xml:space="preserve">Introduction </w:t>
            </w:r>
          </w:p>
        </w:tc>
        <w:tc>
          <w:tcPr>
            <w:tcW w:w="6440" w:type="dxa"/>
          </w:tcPr>
          <w:p w:rsidR="00A13D51" w:rsidRPr="00507D5B" w:rsidRDefault="004B08C4">
            <w:pPr>
              <w:rPr>
                <w:color w:val="000000" w:themeColor="text1"/>
              </w:rPr>
            </w:pPr>
            <w:r w:rsidRPr="00507D5B">
              <w:rPr>
                <w:color w:val="000000" w:themeColor="text1"/>
              </w:rPr>
              <w:t xml:space="preserve">You sound bright and focused. I could have done with knowing the names of the presenters at this early stage and the theme of the programme which was about Christmas music. </w:t>
            </w:r>
          </w:p>
        </w:tc>
      </w:tr>
      <w:tr w:rsidR="004B08C4" w:rsidTr="003E54E4">
        <w:tc>
          <w:tcPr>
            <w:tcW w:w="817" w:type="dxa"/>
            <w:shd w:val="clear" w:color="auto" w:fill="EAF1DD" w:themeFill="accent3" w:themeFillTint="33"/>
          </w:tcPr>
          <w:p w:rsidR="004B08C4" w:rsidRDefault="004B08C4">
            <w:r>
              <w:t>4</w:t>
            </w:r>
          </w:p>
        </w:tc>
        <w:tc>
          <w:tcPr>
            <w:tcW w:w="1985" w:type="dxa"/>
            <w:vMerge w:val="restart"/>
          </w:tcPr>
          <w:p w:rsidR="004B08C4" w:rsidRPr="008F6E20" w:rsidRDefault="004B08C4">
            <w:pPr>
              <w:rPr>
                <w:color w:val="000000" w:themeColor="text1"/>
              </w:rPr>
            </w:pPr>
            <w:r w:rsidRPr="008F6E20">
              <w:rPr>
                <w:color w:val="000000" w:themeColor="text1"/>
              </w:rPr>
              <w:t xml:space="preserve">Music </w:t>
            </w:r>
          </w:p>
        </w:tc>
        <w:tc>
          <w:tcPr>
            <w:tcW w:w="6440" w:type="dxa"/>
            <w:vMerge w:val="restart"/>
          </w:tcPr>
          <w:p w:rsidR="004B08C4" w:rsidRPr="008F6E20" w:rsidRDefault="004B08C4">
            <w:pPr>
              <w:rPr>
                <w:color w:val="000000" w:themeColor="text1"/>
              </w:rPr>
            </w:pPr>
            <w:r w:rsidRPr="008F6E20">
              <w:rPr>
                <w:color w:val="000000" w:themeColor="text1"/>
              </w:rPr>
              <w:t>Suitable and played in snappily by the BA. Well done presenters for not saying what the track was, you don’t have to do so for every piece and it changes the flow of the programme making it less predictable.  You do back anno the track name and group and then come in with the introductions.  Perhaps I was a little hasty with my comment just now about presenter names.</w:t>
            </w:r>
          </w:p>
        </w:tc>
      </w:tr>
      <w:tr w:rsidR="004B08C4" w:rsidTr="003E54E4">
        <w:tc>
          <w:tcPr>
            <w:tcW w:w="817" w:type="dxa"/>
            <w:shd w:val="clear" w:color="auto" w:fill="EAF1DD" w:themeFill="accent3" w:themeFillTint="33"/>
          </w:tcPr>
          <w:p w:rsidR="004B08C4" w:rsidRDefault="004B08C4">
            <w:r>
              <w:t>5</w:t>
            </w:r>
          </w:p>
        </w:tc>
        <w:tc>
          <w:tcPr>
            <w:tcW w:w="1985" w:type="dxa"/>
            <w:vMerge/>
          </w:tcPr>
          <w:p w:rsidR="004B08C4" w:rsidRDefault="004B08C4"/>
        </w:tc>
        <w:tc>
          <w:tcPr>
            <w:tcW w:w="6440" w:type="dxa"/>
            <w:vMerge/>
          </w:tcPr>
          <w:p w:rsidR="004B08C4" w:rsidRDefault="004B08C4"/>
        </w:tc>
      </w:tr>
      <w:tr w:rsidR="004B08C4" w:rsidTr="003E54E4">
        <w:tc>
          <w:tcPr>
            <w:tcW w:w="817" w:type="dxa"/>
            <w:shd w:val="clear" w:color="auto" w:fill="EAF1DD" w:themeFill="accent3" w:themeFillTint="33"/>
          </w:tcPr>
          <w:p w:rsidR="004B08C4" w:rsidRDefault="004B08C4">
            <w:r>
              <w:t>6</w:t>
            </w:r>
          </w:p>
        </w:tc>
        <w:tc>
          <w:tcPr>
            <w:tcW w:w="1985" w:type="dxa"/>
            <w:vMerge/>
          </w:tcPr>
          <w:p w:rsidR="004B08C4" w:rsidRDefault="004B08C4"/>
        </w:tc>
        <w:tc>
          <w:tcPr>
            <w:tcW w:w="6440" w:type="dxa"/>
            <w:vMerge/>
          </w:tcPr>
          <w:p w:rsidR="004B08C4" w:rsidRDefault="004B08C4"/>
        </w:tc>
      </w:tr>
      <w:tr w:rsidR="004B08C4" w:rsidTr="003E54E4">
        <w:tc>
          <w:tcPr>
            <w:tcW w:w="817" w:type="dxa"/>
            <w:shd w:val="clear" w:color="auto" w:fill="EAF1DD" w:themeFill="accent3" w:themeFillTint="33"/>
          </w:tcPr>
          <w:p w:rsidR="004B08C4" w:rsidRDefault="004B08C4">
            <w:r>
              <w:t>7</w:t>
            </w:r>
          </w:p>
        </w:tc>
        <w:tc>
          <w:tcPr>
            <w:tcW w:w="1985" w:type="dxa"/>
            <w:vMerge w:val="restart"/>
          </w:tcPr>
          <w:p w:rsidR="004B08C4" w:rsidRPr="00A1143C" w:rsidRDefault="004B08C4">
            <w:pPr>
              <w:rPr>
                <w:color w:val="000000" w:themeColor="text1"/>
              </w:rPr>
            </w:pPr>
            <w:r w:rsidRPr="00A1143C">
              <w:rPr>
                <w:color w:val="000000" w:themeColor="text1"/>
              </w:rPr>
              <w:t xml:space="preserve">Intro 2 </w:t>
            </w:r>
          </w:p>
        </w:tc>
        <w:tc>
          <w:tcPr>
            <w:tcW w:w="6440" w:type="dxa"/>
            <w:vMerge w:val="restart"/>
          </w:tcPr>
          <w:p w:rsidR="004B08C4" w:rsidRPr="00A1143C" w:rsidRDefault="004B08C4">
            <w:pPr>
              <w:rPr>
                <w:color w:val="000000" w:themeColor="text1"/>
              </w:rPr>
            </w:pPr>
            <w:r w:rsidRPr="00A1143C">
              <w:rPr>
                <w:color w:val="000000" w:themeColor="text1"/>
              </w:rPr>
              <w:t xml:space="preserve">This is quite a good introduction and chat with the presenters which gives me a sense of who they are.  This is funny and makes me smile. Does it go on too long?    </w:t>
            </w:r>
          </w:p>
        </w:tc>
      </w:tr>
      <w:tr w:rsidR="004B08C4" w:rsidTr="003E54E4">
        <w:tc>
          <w:tcPr>
            <w:tcW w:w="817" w:type="dxa"/>
            <w:shd w:val="clear" w:color="auto" w:fill="EAF1DD" w:themeFill="accent3" w:themeFillTint="33"/>
          </w:tcPr>
          <w:p w:rsidR="004B08C4" w:rsidRDefault="004B08C4">
            <w:r>
              <w:t>8</w:t>
            </w:r>
          </w:p>
        </w:tc>
        <w:tc>
          <w:tcPr>
            <w:tcW w:w="1985" w:type="dxa"/>
            <w:vMerge/>
          </w:tcPr>
          <w:p w:rsidR="004B08C4" w:rsidRDefault="004B08C4"/>
        </w:tc>
        <w:tc>
          <w:tcPr>
            <w:tcW w:w="6440" w:type="dxa"/>
            <w:vMerge/>
          </w:tcPr>
          <w:p w:rsidR="004B08C4" w:rsidRDefault="004B08C4"/>
        </w:tc>
      </w:tr>
      <w:tr w:rsidR="004B08C4" w:rsidTr="003E54E4">
        <w:tc>
          <w:tcPr>
            <w:tcW w:w="817" w:type="dxa"/>
            <w:shd w:val="clear" w:color="auto" w:fill="EAF1DD" w:themeFill="accent3" w:themeFillTint="33"/>
          </w:tcPr>
          <w:p w:rsidR="004B08C4" w:rsidRDefault="004B08C4">
            <w:r>
              <w:t>9</w:t>
            </w:r>
          </w:p>
        </w:tc>
        <w:tc>
          <w:tcPr>
            <w:tcW w:w="1985" w:type="dxa"/>
            <w:vMerge/>
          </w:tcPr>
          <w:p w:rsidR="004B08C4" w:rsidRDefault="004B08C4"/>
        </w:tc>
        <w:tc>
          <w:tcPr>
            <w:tcW w:w="6440" w:type="dxa"/>
            <w:vMerge/>
          </w:tcPr>
          <w:p w:rsidR="004B08C4" w:rsidRDefault="004B08C4"/>
        </w:tc>
      </w:tr>
      <w:tr w:rsidR="00CF00AD" w:rsidTr="003E54E4">
        <w:tc>
          <w:tcPr>
            <w:tcW w:w="817" w:type="dxa"/>
            <w:shd w:val="clear" w:color="auto" w:fill="EAF1DD" w:themeFill="accent3" w:themeFillTint="33"/>
          </w:tcPr>
          <w:p w:rsidR="00CF00AD" w:rsidRDefault="00CF00AD">
            <w:r>
              <w:t>10</w:t>
            </w:r>
          </w:p>
        </w:tc>
        <w:tc>
          <w:tcPr>
            <w:tcW w:w="1985" w:type="dxa"/>
            <w:vMerge w:val="restart"/>
          </w:tcPr>
          <w:p w:rsidR="00CF00AD" w:rsidRPr="00F778A7" w:rsidRDefault="00CF00AD">
            <w:pPr>
              <w:rPr>
                <w:color w:val="000000" w:themeColor="text1"/>
              </w:rPr>
            </w:pPr>
            <w:r w:rsidRPr="00F778A7">
              <w:rPr>
                <w:color w:val="000000" w:themeColor="text1"/>
              </w:rPr>
              <w:t xml:space="preserve">Favourite Christmas song </w:t>
            </w:r>
          </w:p>
        </w:tc>
        <w:tc>
          <w:tcPr>
            <w:tcW w:w="6440" w:type="dxa"/>
            <w:vMerge w:val="restart"/>
          </w:tcPr>
          <w:p w:rsidR="00CF00AD" w:rsidRPr="00F778A7" w:rsidRDefault="00CF00AD">
            <w:pPr>
              <w:rPr>
                <w:color w:val="000000" w:themeColor="text1"/>
              </w:rPr>
            </w:pPr>
            <w:r w:rsidRPr="00F778A7">
              <w:rPr>
                <w:color w:val="000000" w:themeColor="text1"/>
              </w:rPr>
              <w:t xml:space="preserve">Solid </w:t>
            </w:r>
            <w:proofErr w:type="spellStart"/>
            <w:r w:rsidRPr="00F778A7">
              <w:rPr>
                <w:color w:val="000000" w:themeColor="text1"/>
              </w:rPr>
              <w:t>vox</w:t>
            </w:r>
            <w:proofErr w:type="spellEnd"/>
            <w:r w:rsidRPr="00F778A7">
              <w:rPr>
                <w:color w:val="000000" w:themeColor="text1"/>
              </w:rPr>
              <w:t xml:space="preserve"> with a right amount of atmos. If I am pedantic you could have cut the question off the start since it was in the cue. Its works well with the music off the back. It would have been even better if the acoustic had been the same. In other words, if the music had been recorded with singers in the town centre.</w:t>
            </w:r>
          </w:p>
          <w:p w:rsidR="00CF00AD" w:rsidRPr="00F778A7" w:rsidRDefault="00CF00AD">
            <w:pPr>
              <w:rPr>
                <w:color w:val="000000" w:themeColor="text1"/>
              </w:rPr>
            </w:pPr>
            <w:r w:rsidRPr="00F778A7">
              <w:rPr>
                <w:color w:val="000000" w:themeColor="text1"/>
              </w:rPr>
              <w:t>De</w:t>
            </w:r>
            <w:r w:rsidR="00F778A7" w:rsidRPr="00F778A7">
              <w:rPr>
                <w:color w:val="000000" w:themeColor="text1"/>
              </w:rPr>
              <w:t>cent back anno</w:t>
            </w:r>
            <w:r w:rsidRPr="00F778A7">
              <w:rPr>
                <w:color w:val="000000" w:themeColor="text1"/>
              </w:rPr>
              <w:t>.</w:t>
            </w:r>
          </w:p>
        </w:tc>
      </w:tr>
      <w:tr w:rsidR="00CF00AD" w:rsidTr="003E54E4">
        <w:tc>
          <w:tcPr>
            <w:tcW w:w="817" w:type="dxa"/>
            <w:shd w:val="clear" w:color="auto" w:fill="EAF1DD" w:themeFill="accent3" w:themeFillTint="33"/>
          </w:tcPr>
          <w:p w:rsidR="00CF00AD" w:rsidRDefault="00CF00AD">
            <w:r>
              <w:t>11</w:t>
            </w:r>
          </w:p>
        </w:tc>
        <w:tc>
          <w:tcPr>
            <w:tcW w:w="1985" w:type="dxa"/>
            <w:vMerge/>
          </w:tcPr>
          <w:p w:rsidR="00CF00AD" w:rsidRDefault="00CF00AD"/>
        </w:tc>
        <w:tc>
          <w:tcPr>
            <w:tcW w:w="6440" w:type="dxa"/>
            <w:vMerge/>
          </w:tcPr>
          <w:p w:rsidR="00CF00AD" w:rsidRDefault="00CF00AD"/>
        </w:tc>
      </w:tr>
      <w:tr w:rsidR="002B2C31" w:rsidTr="003E54E4">
        <w:tc>
          <w:tcPr>
            <w:tcW w:w="817" w:type="dxa"/>
            <w:shd w:val="clear" w:color="auto" w:fill="EAF1DD" w:themeFill="accent3" w:themeFillTint="33"/>
          </w:tcPr>
          <w:p w:rsidR="002B2C31" w:rsidRDefault="002B2C31">
            <w:r>
              <w:t>12</w:t>
            </w:r>
          </w:p>
        </w:tc>
        <w:tc>
          <w:tcPr>
            <w:tcW w:w="1985" w:type="dxa"/>
            <w:vMerge w:val="restart"/>
          </w:tcPr>
          <w:p w:rsidR="002B2C31" w:rsidRPr="00507D5B" w:rsidRDefault="002B2C31">
            <w:pPr>
              <w:rPr>
                <w:color w:val="000000" w:themeColor="text1"/>
              </w:rPr>
            </w:pPr>
            <w:r w:rsidRPr="00507D5B">
              <w:rPr>
                <w:color w:val="000000" w:themeColor="text1"/>
              </w:rPr>
              <w:t xml:space="preserve">Christmas song intro </w:t>
            </w:r>
          </w:p>
        </w:tc>
        <w:tc>
          <w:tcPr>
            <w:tcW w:w="6440" w:type="dxa"/>
            <w:vMerge w:val="restart"/>
          </w:tcPr>
          <w:p w:rsidR="002B2C31" w:rsidRPr="00507D5B" w:rsidRDefault="002B2C31">
            <w:pPr>
              <w:rPr>
                <w:color w:val="000000" w:themeColor="text1"/>
              </w:rPr>
            </w:pPr>
            <w:r w:rsidRPr="00507D5B">
              <w:rPr>
                <w:color w:val="000000" w:themeColor="text1"/>
              </w:rPr>
              <w:t xml:space="preserve">I think you should have made more of this in the introduction at the start of the programme. </w:t>
            </w:r>
          </w:p>
          <w:p w:rsidR="002B2C31" w:rsidRPr="00507D5B" w:rsidRDefault="002B2C31">
            <w:pPr>
              <w:rPr>
                <w:color w:val="000000" w:themeColor="text1"/>
              </w:rPr>
            </w:pPr>
            <w:r w:rsidRPr="00507D5B">
              <w:rPr>
                <w:color w:val="000000" w:themeColor="text1"/>
              </w:rPr>
              <w:t xml:space="preserve">Excellent cue to this Molly. Jack keep them focused on the topic, </w:t>
            </w:r>
            <w:r w:rsidR="00507D5B" w:rsidRPr="00507D5B">
              <w:rPr>
                <w:color w:val="000000" w:themeColor="text1"/>
              </w:rPr>
              <w:t xml:space="preserve">but I </w:t>
            </w:r>
            <w:r w:rsidRPr="00507D5B">
              <w:rPr>
                <w:color w:val="000000" w:themeColor="text1"/>
              </w:rPr>
              <w:t xml:space="preserve">remember how hard it can be with musicians in the studio. </w:t>
            </w:r>
          </w:p>
          <w:p w:rsidR="002B2C31" w:rsidRPr="00507D5B" w:rsidRDefault="002B2C31">
            <w:pPr>
              <w:rPr>
                <w:color w:val="000000" w:themeColor="text1"/>
              </w:rPr>
            </w:pPr>
            <w:r w:rsidRPr="00507D5B">
              <w:rPr>
                <w:color w:val="000000" w:themeColor="text1"/>
              </w:rPr>
              <w:t>There are some good points in this with you trying to find the underlying</w:t>
            </w:r>
            <w:r w:rsidR="00507D5B" w:rsidRPr="00507D5B">
              <w:rPr>
                <w:color w:val="000000" w:themeColor="text1"/>
              </w:rPr>
              <w:t xml:space="preserve"> theme </w:t>
            </w:r>
            <w:r w:rsidRPr="00507D5B">
              <w:rPr>
                <w:color w:val="000000" w:themeColor="text1"/>
              </w:rPr>
              <w:t xml:space="preserve">of what a Christmas song is, and what elements should be in </w:t>
            </w:r>
            <w:r w:rsidR="00507D5B" w:rsidRPr="00507D5B">
              <w:rPr>
                <w:color w:val="000000" w:themeColor="text1"/>
              </w:rPr>
              <w:t>it</w:t>
            </w:r>
            <w:r w:rsidRPr="00507D5B">
              <w:rPr>
                <w:color w:val="000000" w:themeColor="text1"/>
              </w:rPr>
              <w:t xml:space="preserve">. </w:t>
            </w:r>
          </w:p>
          <w:p w:rsidR="002B2C31" w:rsidRPr="00507D5B" w:rsidRDefault="002B2C31">
            <w:pPr>
              <w:rPr>
                <w:color w:val="000000" w:themeColor="text1"/>
              </w:rPr>
            </w:pPr>
            <w:r w:rsidRPr="00507D5B">
              <w:rPr>
                <w:color w:val="000000" w:themeColor="text1"/>
              </w:rPr>
              <w:t xml:space="preserve">Nice revelation from Jack about not liking Christmas songs and for pulling back on the Michael </w:t>
            </w:r>
            <w:proofErr w:type="spellStart"/>
            <w:r w:rsidRPr="00507D5B">
              <w:rPr>
                <w:color w:val="000000" w:themeColor="text1"/>
              </w:rPr>
              <w:t>Bublé</w:t>
            </w:r>
            <w:proofErr w:type="spellEnd"/>
            <w:r w:rsidRPr="00507D5B">
              <w:rPr>
                <w:color w:val="000000" w:themeColor="text1"/>
              </w:rPr>
              <w:t xml:space="preserve"> defamation! </w:t>
            </w:r>
          </w:p>
          <w:p w:rsidR="002B2C31" w:rsidRPr="00507D5B" w:rsidRDefault="002B2C31">
            <w:pPr>
              <w:rPr>
                <w:color w:val="000000" w:themeColor="text1"/>
              </w:rPr>
            </w:pPr>
            <w:r w:rsidRPr="00507D5B">
              <w:rPr>
                <w:color w:val="000000" w:themeColor="text1"/>
              </w:rPr>
              <w:t xml:space="preserve">Good back anno from this telling me to keep listening. </w:t>
            </w:r>
            <w:r w:rsidR="00507D5B" w:rsidRPr="00507D5B">
              <w:rPr>
                <w:color w:val="000000" w:themeColor="text1"/>
              </w:rPr>
              <w:t>M</w:t>
            </w:r>
            <w:r w:rsidRPr="00507D5B">
              <w:rPr>
                <w:color w:val="000000" w:themeColor="text1"/>
              </w:rPr>
              <w:t xml:space="preserve">ore branding at this stage please. </w:t>
            </w:r>
          </w:p>
          <w:p w:rsidR="002B2C31" w:rsidRPr="00507D5B" w:rsidRDefault="002B2C31">
            <w:pPr>
              <w:rPr>
                <w:color w:val="000000" w:themeColor="text1"/>
              </w:rPr>
            </w:pPr>
          </w:p>
        </w:tc>
      </w:tr>
      <w:tr w:rsidR="002B2C31" w:rsidTr="003E54E4">
        <w:tc>
          <w:tcPr>
            <w:tcW w:w="817" w:type="dxa"/>
            <w:shd w:val="clear" w:color="auto" w:fill="EAF1DD" w:themeFill="accent3" w:themeFillTint="33"/>
          </w:tcPr>
          <w:p w:rsidR="002B2C31" w:rsidRDefault="002B2C31">
            <w:r>
              <w:t>13</w:t>
            </w:r>
          </w:p>
        </w:tc>
        <w:tc>
          <w:tcPr>
            <w:tcW w:w="1985" w:type="dxa"/>
            <w:vMerge/>
          </w:tcPr>
          <w:p w:rsidR="002B2C31" w:rsidRDefault="002B2C31"/>
        </w:tc>
        <w:tc>
          <w:tcPr>
            <w:tcW w:w="6440" w:type="dxa"/>
            <w:vMerge/>
          </w:tcPr>
          <w:p w:rsidR="002B2C31" w:rsidRDefault="002B2C31"/>
        </w:tc>
      </w:tr>
      <w:tr w:rsidR="002B2C31" w:rsidTr="003E54E4">
        <w:tc>
          <w:tcPr>
            <w:tcW w:w="817" w:type="dxa"/>
            <w:shd w:val="clear" w:color="auto" w:fill="EAF1DD" w:themeFill="accent3" w:themeFillTint="33"/>
          </w:tcPr>
          <w:p w:rsidR="002B2C31" w:rsidRDefault="002B2C31">
            <w:r>
              <w:t>14</w:t>
            </w:r>
          </w:p>
        </w:tc>
        <w:tc>
          <w:tcPr>
            <w:tcW w:w="1985" w:type="dxa"/>
            <w:vMerge/>
          </w:tcPr>
          <w:p w:rsidR="002B2C31" w:rsidRDefault="002B2C31"/>
        </w:tc>
        <w:tc>
          <w:tcPr>
            <w:tcW w:w="6440" w:type="dxa"/>
            <w:vMerge/>
          </w:tcPr>
          <w:p w:rsidR="002B2C31" w:rsidRDefault="002B2C31"/>
        </w:tc>
      </w:tr>
      <w:tr w:rsidR="002B2C31" w:rsidTr="003E54E4">
        <w:tc>
          <w:tcPr>
            <w:tcW w:w="817" w:type="dxa"/>
            <w:shd w:val="clear" w:color="auto" w:fill="EAF1DD" w:themeFill="accent3" w:themeFillTint="33"/>
          </w:tcPr>
          <w:p w:rsidR="002B2C31" w:rsidRDefault="002B2C31">
            <w:r>
              <w:t>15</w:t>
            </w:r>
          </w:p>
        </w:tc>
        <w:tc>
          <w:tcPr>
            <w:tcW w:w="1985" w:type="dxa"/>
            <w:vMerge/>
          </w:tcPr>
          <w:p w:rsidR="002B2C31" w:rsidRDefault="002B2C31"/>
        </w:tc>
        <w:tc>
          <w:tcPr>
            <w:tcW w:w="6440" w:type="dxa"/>
            <w:vMerge/>
          </w:tcPr>
          <w:p w:rsidR="002B2C31" w:rsidRDefault="002B2C31"/>
        </w:tc>
      </w:tr>
      <w:tr w:rsidR="002B2C31" w:rsidTr="003E54E4">
        <w:tc>
          <w:tcPr>
            <w:tcW w:w="817" w:type="dxa"/>
            <w:shd w:val="clear" w:color="auto" w:fill="EAF1DD" w:themeFill="accent3" w:themeFillTint="33"/>
          </w:tcPr>
          <w:p w:rsidR="002B2C31" w:rsidRDefault="002B2C31">
            <w:r>
              <w:t>16</w:t>
            </w:r>
          </w:p>
        </w:tc>
        <w:tc>
          <w:tcPr>
            <w:tcW w:w="1985" w:type="dxa"/>
            <w:vMerge/>
          </w:tcPr>
          <w:p w:rsidR="002B2C31" w:rsidRDefault="002B2C31"/>
        </w:tc>
        <w:tc>
          <w:tcPr>
            <w:tcW w:w="6440" w:type="dxa"/>
            <w:vMerge/>
          </w:tcPr>
          <w:p w:rsidR="002B2C31" w:rsidRDefault="002B2C31"/>
        </w:tc>
      </w:tr>
      <w:tr w:rsidR="002B2C31" w:rsidTr="003E54E4">
        <w:tc>
          <w:tcPr>
            <w:tcW w:w="817" w:type="dxa"/>
            <w:shd w:val="clear" w:color="auto" w:fill="EAF1DD" w:themeFill="accent3" w:themeFillTint="33"/>
          </w:tcPr>
          <w:p w:rsidR="002B2C31" w:rsidRDefault="002B2C31">
            <w:r>
              <w:t>17</w:t>
            </w:r>
          </w:p>
        </w:tc>
        <w:tc>
          <w:tcPr>
            <w:tcW w:w="1985" w:type="dxa"/>
            <w:vMerge/>
          </w:tcPr>
          <w:p w:rsidR="002B2C31" w:rsidRDefault="002B2C31"/>
        </w:tc>
        <w:tc>
          <w:tcPr>
            <w:tcW w:w="6440" w:type="dxa"/>
            <w:vMerge/>
          </w:tcPr>
          <w:p w:rsidR="002B2C31" w:rsidRDefault="002B2C31"/>
        </w:tc>
      </w:tr>
      <w:tr w:rsidR="002B2C31" w:rsidTr="003E54E4">
        <w:tc>
          <w:tcPr>
            <w:tcW w:w="817" w:type="dxa"/>
            <w:shd w:val="clear" w:color="auto" w:fill="EAF1DD" w:themeFill="accent3" w:themeFillTint="33"/>
          </w:tcPr>
          <w:p w:rsidR="002B2C31" w:rsidRDefault="002B2C31">
            <w:r>
              <w:t>18</w:t>
            </w:r>
          </w:p>
        </w:tc>
        <w:tc>
          <w:tcPr>
            <w:tcW w:w="1985" w:type="dxa"/>
            <w:vMerge w:val="restart"/>
          </w:tcPr>
          <w:p w:rsidR="002B2C31" w:rsidRPr="00A1143C" w:rsidRDefault="002B2C31">
            <w:pPr>
              <w:rPr>
                <w:color w:val="000000" w:themeColor="text1"/>
              </w:rPr>
            </w:pPr>
            <w:r w:rsidRPr="00A1143C">
              <w:rPr>
                <w:color w:val="000000" w:themeColor="text1"/>
              </w:rPr>
              <w:t xml:space="preserve">Song </w:t>
            </w:r>
          </w:p>
        </w:tc>
        <w:tc>
          <w:tcPr>
            <w:tcW w:w="6440" w:type="dxa"/>
            <w:vMerge w:val="restart"/>
          </w:tcPr>
          <w:p w:rsidR="002B2C31" w:rsidRPr="00A1143C" w:rsidRDefault="002B2C31">
            <w:pPr>
              <w:rPr>
                <w:color w:val="000000" w:themeColor="text1"/>
              </w:rPr>
            </w:pPr>
            <w:r w:rsidRPr="00A1143C">
              <w:rPr>
                <w:color w:val="000000" w:themeColor="text1"/>
              </w:rPr>
              <w:t xml:space="preserve">Be a bit smarter in your introduction to music… when was this from, what are some interesting facts about the song? </w:t>
            </w:r>
          </w:p>
          <w:p w:rsidR="002B2C31" w:rsidRPr="00A1143C" w:rsidRDefault="002B2C31">
            <w:pPr>
              <w:rPr>
                <w:color w:val="000000" w:themeColor="text1"/>
              </w:rPr>
            </w:pPr>
            <w:r w:rsidRPr="00A1143C">
              <w:rPr>
                <w:color w:val="000000" w:themeColor="text1"/>
              </w:rPr>
              <w:t>Presenters need to be quicker on the pickup of</w:t>
            </w:r>
            <w:r w:rsidR="00A1143C" w:rsidRPr="00A1143C">
              <w:rPr>
                <w:color w:val="000000" w:themeColor="text1"/>
              </w:rPr>
              <w:t>f</w:t>
            </w:r>
            <w:r w:rsidRPr="00A1143C">
              <w:rPr>
                <w:color w:val="000000" w:themeColor="text1"/>
              </w:rPr>
              <w:t xml:space="preserve"> the back anno, was the mic open soon enough?  Once again have something more to say rather than </w:t>
            </w:r>
            <w:r w:rsidR="00A1143C" w:rsidRPr="00A1143C">
              <w:rPr>
                <w:color w:val="000000" w:themeColor="text1"/>
              </w:rPr>
              <w:t>“</w:t>
            </w:r>
            <w:r w:rsidRPr="00A1143C">
              <w:rPr>
                <w:color w:val="000000" w:themeColor="text1"/>
              </w:rPr>
              <w:t>that was</w:t>
            </w:r>
            <w:r w:rsidR="00A1143C" w:rsidRPr="00A1143C">
              <w:rPr>
                <w:color w:val="000000" w:themeColor="text1"/>
              </w:rPr>
              <w:t>”</w:t>
            </w:r>
            <w:r w:rsidRPr="00A1143C">
              <w:rPr>
                <w:color w:val="000000" w:themeColor="text1"/>
              </w:rPr>
              <w:t>.</w:t>
            </w:r>
          </w:p>
          <w:p w:rsidR="002B2C31" w:rsidRPr="00A1143C" w:rsidRDefault="007D2043" w:rsidP="007D2043">
            <w:pPr>
              <w:rPr>
                <w:color w:val="000000" w:themeColor="text1"/>
              </w:rPr>
            </w:pPr>
            <w:r w:rsidRPr="00A1143C">
              <w:rPr>
                <w:color w:val="000000" w:themeColor="text1"/>
              </w:rPr>
              <w:t>You need a longer bed on the jingle with a fade.</w:t>
            </w:r>
          </w:p>
        </w:tc>
      </w:tr>
      <w:tr w:rsidR="002B2C31" w:rsidTr="003E54E4">
        <w:tc>
          <w:tcPr>
            <w:tcW w:w="817" w:type="dxa"/>
            <w:shd w:val="clear" w:color="auto" w:fill="EAF1DD" w:themeFill="accent3" w:themeFillTint="33"/>
          </w:tcPr>
          <w:p w:rsidR="002B2C31" w:rsidRDefault="002B2C31">
            <w:r>
              <w:t>19</w:t>
            </w:r>
          </w:p>
        </w:tc>
        <w:tc>
          <w:tcPr>
            <w:tcW w:w="1985" w:type="dxa"/>
            <w:vMerge/>
          </w:tcPr>
          <w:p w:rsidR="002B2C31" w:rsidRDefault="002B2C31"/>
        </w:tc>
        <w:tc>
          <w:tcPr>
            <w:tcW w:w="6440" w:type="dxa"/>
            <w:vMerge/>
          </w:tcPr>
          <w:p w:rsidR="002B2C31" w:rsidRPr="0081358B" w:rsidRDefault="002B2C31">
            <w:pPr>
              <w:rPr>
                <w:color w:val="FF0000"/>
              </w:rPr>
            </w:pPr>
          </w:p>
        </w:tc>
      </w:tr>
      <w:tr w:rsidR="002B2C31" w:rsidTr="003E54E4">
        <w:tc>
          <w:tcPr>
            <w:tcW w:w="817" w:type="dxa"/>
            <w:shd w:val="clear" w:color="auto" w:fill="EAF1DD" w:themeFill="accent3" w:themeFillTint="33"/>
          </w:tcPr>
          <w:p w:rsidR="002B2C31" w:rsidRDefault="002B2C31">
            <w:r>
              <w:t>20</w:t>
            </w:r>
          </w:p>
        </w:tc>
        <w:tc>
          <w:tcPr>
            <w:tcW w:w="1985" w:type="dxa"/>
            <w:vMerge/>
          </w:tcPr>
          <w:p w:rsidR="002B2C31" w:rsidRDefault="002B2C31"/>
        </w:tc>
        <w:tc>
          <w:tcPr>
            <w:tcW w:w="6440" w:type="dxa"/>
            <w:vMerge/>
          </w:tcPr>
          <w:p w:rsidR="002B2C31" w:rsidRPr="0081358B" w:rsidRDefault="002B2C31">
            <w:pPr>
              <w:rPr>
                <w:color w:val="FF0000"/>
              </w:rPr>
            </w:pPr>
          </w:p>
        </w:tc>
      </w:tr>
      <w:tr w:rsidR="002B2C31" w:rsidTr="003E54E4">
        <w:tc>
          <w:tcPr>
            <w:tcW w:w="817" w:type="dxa"/>
            <w:shd w:val="clear" w:color="auto" w:fill="EAF1DD" w:themeFill="accent3" w:themeFillTint="33"/>
          </w:tcPr>
          <w:p w:rsidR="002B2C31" w:rsidRDefault="002B2C31">
            <w:r>
              <w:t>21</w:t>
            </w:r>
          </w:p>
        </w:tc>
        <w:tc>
          <w:tcPr>
            <w:tcW w:w="1985" w:type="dxa"/>
            <w:vMerge/>
          </w:tcPr>
          <w:p w:rsidR="002B2C31" w:rsidRDefault="002B2C31"/>
        </w:tc>
        <w:tc>
          <w:tcPr>
            <w:tcW w:w="6440" w:type="dxa"/>
            <w:vMerge/>
          </w:tcPr>
          <w:p w:rsidR="002B2C31" w:rsidRPr="0081358B" w:rsidRDefault="002B2C31">
            <w:pPr>
              <w:rPr>
                <w:color w:val="FF0000"/>
              </w:rPr>
            </w:pPr>
          </w:p>
        </w:tc>
      </w:tr>
      <w:tr w:rsidR="007D2043" w:rsidTr="003E54E4">
        <w:tc>
          <w:tcPr>
            <w:tcW w:w="817" w:type="dxa"/>
            <w:shd w:val="clear" w:color="auto" w:fill="EAF1DD" w:themeFill="accent3" w:themeFillTint="33"/>
          </w:tcPr>
          <w:p w:rsidR="007D2043" w:rsidRDefault="007D2043">
            <w:r>
              <w:t>22</w:t>
            </w:r>
          </w:p>
        </w:tc>
        <w:tc>
          <w:tcPr>
            <w:tcW w:w="1985" w:type="dxa"/>
            <w:vMerge w:val="restart"/>
          </w:tcPr>
          <w:p w:rsidR="007D2043" w:rsidRDefault="007D2043">
            <w:r>
              <w:t xml:space="preserve">Christmas party organising </w:t>
            </w:r>
          </w:p>
        </w:tc>
        <w:tc>
          <w:tcPr>
            <w:tcW w:w="6440" w:type="dxa"/>
            <w:vMerge w:val="restart"/>
          </w:tcPr>
          <w:p w:rsidR="007D2043" w:rsidRPr="008F6E20" w:rsidRDefault="007D2043">
            <w:pPr>
              <w:rPr>
                <w:color w:val="000000" w:themeColor="text1"/>
              </w:rPr>
            </w:pPr>
            <w:r w:rsidRPr="008F6E20">
              <w:rPr>
                <w:color w:val="000000" w:themeColor="text1"/>
              </w:rPr>
              <w:t xml:space="preserve">Cut down on the “how are you” with the guest, just get on with it!!! Emma works at a company which company is this and what do they do? I have never heard of them. </w:t>
            </w:r>
            <w:r w:rsidR="008F6E20" w:rsidRPr="008F6E20">
              <w:rPr>
                <w:color w:val="000000" w:themeColor="text1"/>
              </w:rPr>
              <w:t>Explain a little more.</w:t>
            </w:r>
          </w:p>
          <w:p w:rsidR="007D2043" w:rsidRPr="008F6E20" w:rsidRDefault="007D2043">
            <w:pPr>
              <w:rPr>
                <w:color w:val="000000" w:themeColor="text1"/>
              </w:rPr>
            </w:pPr>
            <w:r w:rsidRPr="008F6E20">
              <w:rPr>
                <w:color w:val="000000" w:themeColor="text1"/>
              </w:rPr>
              <w:t>Once you get into it it’s a decent interview which tells me how companies promote their Christmas events. There are some inciteful questions especially on the multi-platform.</w:t>
            </w:r>
          </w:p>
          <w:p w:rsidR="007D2043" w:rsidRPr="0081358B" w:rsidRDefault="007D2043">
            <w:pPr>
              <w:rPr>
                <w:color w:val="FF0000"/>
              </w:rPr>
            </w:pPr>
            <w:r w:rsidRPr="008F6E20">
              <w:rPr>
                <w:color w:val="000000" w:themeColor="text1"/>
              </w:rPr>
              <w:t xml:space="preserve">The end was a little odd, you just ran out of material. I think you wanted some instruction from the producer at this point.  </w:t>
            </w:r>
          </w:p>
        </w:tc>
      </w:tr>
      <w:tr w:rsidR="007D2043" w:rsidTr="003E54E4">
        <w:tc>
          <w:tcPr>
            <w:tcW w:w="817" w:type="dxa"/>
            <w:shd w:val="clear" w:color="auto" w:fill="EAF1DD" w:themeFill="accent3" w:themeFillTint="33"/>
          </w:tcPr>
          <w:p w:rsidR="007D2043" w:rsidRDefault="007D2043">
            <w:r>
              <w:t>23</w:t>
            </w:r>
          </w:p>
        </w:tc>
        <w:tc>
          <w:tcPr>
            <w:tcW w:w="1985" w:type="dxa"/>
            <w:vMerge/>
          </w:tcPr>
          <w:p w:rsidR="007D2043" w:rsidRDefault="007D2043"/>
        </w:tc>
        <w:tc>
          <w:tcPr>
            <w:tcW w:w="6440" w:type="dxa"/>
            <w:vMerge/>
          </w:tcPr>
          <w:p w:rsidR="007D2043" w:rsidRPr="0081358B" w:rsidRDefault="007D2043">
            <w:pPr>
              <w:rPr>
                <w:color w:val="FF0000"/>
              </w:rPr>
            </w:pPr>
          </w:p>
        </w:tc>
      </w:tr>
      <w:tr w:rsidR="007D2043" w:rsidTr="003E54E4">
        <w:tc>
          <w:tcPr>
            <w:tcW w:w="817" w:type="dxa"/>
            <w:shd w:val="clear" w:color="auto" w:fill="EAF1DD" w:themeFill="accent3" w:themeFillTint="33"/>
          </w:tcPr>
          <w:p w:rsidR="007D2043" w:rsidRDefault="007D2043">
            <w:r>
              <w:t>24</w:t>
            </w:r>
          </w:p>
        </w:tc>
        <w:tc>
          <w:tcPr>
            <w:tcW w:w="1985" w:type="dxa"/>
            <w:vMerge/>
          </w:tcPr>
          <w:p w:rsidR="007D2043" w:rsidRDefault="007D2043"/>
        </w:tc>
        <w:tc>
          <w:tcPr>
            <w:tcW w:w="6440" w:type="dxa"/>
            <w:vMerge/>
          </w:tcPr>
          <w:p w:rsidR="007D2043" w:rsidRPr="0081358B" w:rsidRDefault="007D2043">
            <w:pPr>
              <w:rPr>
                <w:color w:val="FF0000"/>
              </w:rPr>
            </w:pPr>
          </w:p>
        </w:tc>
      </w:tr>
      <w:tr w:rsidR="0081358B" w:rsidTr="003E54E4">
        <w:tc>
          <w:tcPr>
            <w:tcW w:w="817" w:type="dxa"/>
            <w:shd w:val="clear" w:color="auto" w:fill="EAF1DD" w:themeFill="accent3" w:themeFillTint="33"/>
          </w:tcPr>
          <w:p w:rsidR="0081358B" w:rsidRDefault="0081358B">
            <w:r>
              <w:t>25</w:t>
            </w:r>
          </w:p>
        </w:tc>
        <w:tc>
          <w:tcPr>
            <w:tcW w:w="1985" w:type="dxa"/>
            <w:vMerge w:val="restart"/>
          </w:tcPr>
          <w:p w:rsidR="0081358B" w:rsidRPr="00507D5B" w:rsidRDefault="0081358B">
            <w:pPr>
              <w:rPr>
                <w:color w:val="000000" w:themeColor="text1"/>
              </w:rPr>
            </w:pPr>
            <w:r w:rsidRPr="00507D5B">
              <w:rPr>
                <w:color w:val="000000" w:themeColor="text1"/>
              </w:rPr>
              <w:t xml:space="preserve">Aled Jones </w:t>
            </w:r>
          </w:p>
        </w:tc>
        <w:tc>
          <w:tcPr>
            <w:tcW w:w="6440" w:type="dxa"/>
            <w:vMerge w:val="restart"/>
          </w:tcPr>
          <w:p w:rsidR="0081358B" w:rsidRPr="00507D5B" w:rsidRDefault="0081358B">
            <w:pPr>
              <w:rPr>
                <w:i/>
                <w:color w:val="000000" w:themeColor="text1"/>
              </w:rPr>
            </w:pPr>
            <w:r w:rsidRPr="00507D5B">
              <w:rPr>
                <w:color w:val="000000" w:themeColor="text1"/>
              </w:rPr>
              <w:t xml:space="preserve">Ok let’s think about this in a structural way and this is key to this section. This wasn’t just </w:t>
            </w:r>
            <w:r w:rsidR="00507D5B" w:rsidRPr="00507D5B">
              <w:rPr>
                <w:color w:val="000000" w:themeColor="text1"/>
              </w:rPr>
              <w:t>Aled</w:t>
            </w:r>
            <w:r w:rsidRPr="00507D5B">
              <w:rPr>
                <w:color w:val="000000" w:themeColor="text1"/>
              </w:rPr>
              <w:t xml:space="preserve"> Jones, you need to build this up in the mind of the listener. “</w:t>
            </w:r>
            <w:r w:rsidRPr="00507D5B">
              <w:rPr>
                <w:i/>
                <w:color w:val="000000" w:themeColor="text1"/>
              </w:rPr>
              <w:t>It’s been 30 since Aled Jones first sang Walki</w:t>
            </w:r>
            <w:r w:rsidR="00507D5B" w:rsidRPr="00507D5B">
              <w:rPr>
                <w:i/>
                <w:color w:val="000000" w:themeColor="text1"/>
              </w:rPr>
              <w:t xml:space="preserve">ng </w:t>
            </w:r>
            <w:r w:rsidR="00507D5B" w:rsidRPr="00507D5B">
              <w:rPr>
                <w:i/>
                <w:color w:val="000000" w:themeColor="text1"/>
              </w:rPr>
              <w:lastRenderedPageBreak/>
              <w:t xml:space="preserve">in the air from the snowman </w:t>
            </w:r>
            <w:r w:rsidRPr="00507D5B">
              <w:rPr>
                <w:i/>
                <w:color w:val="000000" w:themeColor="text1"/>
              </w:rPr>
              <w:t xml:space="preserve">and now he has a new album out where the young Aled Jones from 30 years </w:t>
            </w:r>
            <w:r w:rsidR="00507D5B" w:rsidRPr="00507D5B">
              <w:rPr>
                <w:i/>
                <w:color w:val="000000" w:themeColor="text1"/>
              </w:rPr>
              <w:t>ago,</w:t>
            </w:r>
            <w:r w:rsidRPr="00507D5B">
              <w:rPr>
                <w:i/>
                <w:color w:val="000000" w:themeColor="text1"/>
              </w:rPr>
              <w:t xml:space="preserve"> is duetting with himself as a mature man. There’s a lot of work in getting the two tracks to match in a coherent way and we’re going to be speaking </w:t>
            </w:r>
            <w:r w:rsidR="00507D5B" w:rsidRPr="00507D5B">
              <w:rPr>
                <w:i/>
                <w:color w:val="000000" w:themeColor="text1"/>
              </w:rPr>
              <w:t>to</w:t>
            </w:r>
            <w:r w:rsidRPr="00507D5B">
              <w:rPr>
                <w:i/>
                <w:color w:val="000000" w:themeColor="text1"/>
              </w:rPr>
              <w:t xml:space="preserve"> an industry insider shortly to find out just how th</w:t>
            </w:r>
            <w:r w:rsidR="00507D5B">
              <w:rPr>
                <w:i/>
                <w:color w:val="000000" w:themeColor="text1"/>
              </w:rPr>
              <w:t>at’s done. But first here is Ale</w:t>
            </w:r>
            <w:r w:rsidR="00507D5B" w:rsidRPr="00507D5B">
              <w:rPr>
                <w:i/>
                <w:color w:val="000000" w:themeColor="text1"/>
              </w:rPr>
              <w:t>d</w:t>
            </w:r>
            <w:r w:rsidRPr="00507D5B">
              <w:rPr>
                <w:i/>
                <w:color w:val="000000" w:themeColor="text1"/>
              </w:rPr>
              <w:t xml:space="preserve"> Jones with </w:t>
            </w:r>
            <w:r w:rsidR="00507D5B" w:rsidRPr="00507D5B">
              <w:rPr>
                <w:i/>
                <w:color w:val="000000" w:themeColor="text1"/>
              </w:rPr>
              <w:t>W</w:t>
            </w:r>
            <w:r w:rsidRPr="00507D5B">
              <w:rPr>
                <w:i/>
                <w:color w:val="000000" w:themeColor="text1"/>
              </w:rPr>
              <w:t>alking in the air.”</w:t>
            </w:r>
          </w:p>
          <w:p w:rsidR="0081358B" w:rsidRPr="00507D5B" w:rsidRDefault="0081358B">
            <w:pPr>
              <w:rPr>
                <w:color w:val="000000" w:themeColor="text1"/>
              </w:rPr>
            </w:pPr>
          </w:p>
          <w:p w:rsidR="0081358B" w:rsidRPr="00507D5B" w:rsidRDefault="0081358B">
            <w:pPr>
              <w:rPr>
                <w:color w:val="000000" w:themeColor="text1"/>
              </w:rPr>
            </w:pPr>
            <w:r w:rsidRPr="00507D5B">
              <w:rPr>
                <w:color w:val="000000" w:themeColor="text1"/>
              </w:rPr>
              <w:t xml:space="preserve">I was disappointed with your treatment of this piece. </w:t>
            </w:r>
          </w:p>
          <w:p w:rsidR="0081358B" w:rsidRPr="00507D5B" w:rsidRDefault="0081358B">
            <w:pPr>
              <w:rPr>
                <w:color w:val="000000" w:themeColor="text1"/>
              </w:rPr>
            </w:pPr>
          </w:p>
          <w:p w:rsidR="0081358B" w:rsidRPr="00507D5B" w:rsidRDefault="0081358B">
            <w:pPr>
              <w:rPr>
                <w:color w:val="000000" w:themeColor="text1"/>
              </w:rPr>
            </w:pPr>
            <w:r w:rsidRPr="00507D5B">
              <w:rPr>
                <w:color w:val="000000" w:themeColor="text1"/>
              </w:rPr>
              <w:t xml:space="preserve">Clearly you didn’t brief the guest as he was chatting while the music was ending with the mics open. </w:t>
            </w:r>
          </w:p>
          <w:p w:rsidR="0081358B" w:rsidRPr="00507D5B" w:rsidRDefault="0081358B">
            <w:pPr>
              <w:rPr>
                <w:color w:val="000000" w:themeColor="text1"/>
              </w:rPr>
            </w:pPr>
          </w:p>
          <w:p w:rsidR="0081358B" w:rsidRPr="00507D5B" w:rsidRDefault="0081358B">
            <w:pPr>
              <w:rPr>
                <w:color w:val="000000" w:themeColor="text1"/>
              </w:rPr>
            </w:pPr>
          </w:p>
          <w:p w:rsidR="0081358B" w:rsidRPr="00507D5B" w:rsidRDefault="0081358B">
            <w:pPr>
              <w:rPr>
                <w:color w:val="000000" w:themeColor="text1"/>
              </w:rPr>
            </w:pPr>
          </w:p>
        </w:tc>
      </w:tr>
      <w:tr w:rsidR="0081358B" w:rsidTr="003E54E4">
        <w:tc>
          <w:tcPr>
            <w:tcW w:w="817" w:type="dxa"/>
            <w:shd w:val="clear" w:color="auto" w:fill="EAF1DD" w:themeFill="accent3" w:themeFillTint="33"/>
          </w:tcPr>
          <w:p w:rsidR="0081358B" w:rsidRDefault="0081358B">
            <w:r>
              <w:t>26</w:t>
            </w:r>
          </w:p>
        </w:tc>
        <w:tc>
          <w:tcPr>
            <w:tcW w:w="1985" w:type="dxa"/>
            <w:vMerge/>
          </w:tcPr>
          <w:p w:rsidR="0081358B" w:rsidRDefault="0081358B"/>
        </w:tc>
        <w:tc>
          <w:tcPr>
            <w:tcW w:w="6440" w:type="dxa"/>
            <w:vMerge/>
          </w:tcPr>
          <w:p w:rsidR="0081358B" w:rsidRDefault="0081358B"/>
        </w:tc>
      </w:tr>
      <w:tr w:rsidR="0081358B" w:rsidTr="003E54E4">
        <w:tc>
          <w:tcPr>
            <w:tcW w:w="817" w:type="dxa"/>
            <w:shd w:val="clear" w:color="auto" w:fill="EAF1DD" w:themeFill="accent3" w:themeFillTint="33"/>
          </w:tcPr>
          <w:p w:rsidR="0081358B" w:rsidRDefault="0081358B">
            <w:r>
              <w:t>27</w:t>
            </w:r>
          </w:p>
        </w:tc>
        <w:tc>
          <w:tcPr>
            <w:tcW w:w="1985" w:type="dxa"/>
            <w:vMerge/>
          </w:tcPr>
          <w:p w:rsidR="0081358B" w:rsidRDefault="0081358B"/>
        </w:tc>
        <w:tc>
          <w:tcPr>
            <w:tcW w:w="6440" w:type="dxa"/>
            <w:vMerge/>
          </w:tcPr>
          <w:p w:rsidR="0081358B" w:rsidRDefault="0081358B"/>
        </w:tc>
      </w:tr>
      <w:tr w:rsidR="0081358B" w:rsidTr="003E54E4">
        <w:tc>
          <w:tcPr>
            <w:tcW w:w="817" w:type="dxa"/>
            <w:shd w:val="clear" w:color="auto" w:fill="EAF1DD" w:themeFill="accent3" w:themeFillTint="33"/>
          </w:tcPr>
          <w:p w:rsidR="0081358B" w:rsidRDefault="0081358B">
            <w:r>
              <w:lastRenderedPageBreak/>
              <w:t>28</w:t>
            </w:r>
          </w:p>
        </w:tc>
        <w:tc>
          <w:tcPr>
            <w:tcW w:w="1985" w:type="dxa"/>
            <w:vMerge/>
          </w:tcPr>
          <w:p w:rsidR="0081358B" w:rsidRDefault="0081358B"/>
        </w:tc>
        <w:tc>
          <w:tcPr>
            <w:tcW w:w="6440" w:type="dxa"/>
            <w:vMerge/>
          </w:tcPr>
          <w:p w:rsidR="0081358B" w:rsidRDefault="0081358B"/>
        </w:tc>
      </w:tr>
      <w:tr w:rsidR="00A61F4F" w:rsidTr="003E54E4">
        <w:tc>
          <w:tcPr>
            <w:tcW w:w="817" w:type="dxa"/>
            <w:shd w:val="clear" w:color="auto" w:fill="EAF1DD" w:themeFill="accent3" w:themeFillTint="33"/>
          </w:tcPr>
          <w:p w:rsidR="00A61F4F" w:rsidRDefault="00A61F4F">
            <w:r>
              <w:t>29</w:t>
            </w:r>
          </w:p>
        </w:tc>
        <w:tc>
          <w:tcPr>
            <w:tcW w:w="1985" w:type="dxa"/>
            <w:vMerge w:val="restart"/>
          </w:tcPr>
          <w:p w:rsidR="00A61F4F" w:rsidRPr="00A1143C" w:rsidRDefault="00A61F4F">
            <w:pPr>
              <w:rPr>
                <w:color w:val="000000" w:themeColor="text1"/>
              </w:rPr>
            </w:pPr>
            <w:r w:rsidRPr="00A1143C">
              <w:rPr>
                <w:color w:val="000000" w:themeColor="text1"/>
              </w:rPr>
              <w:t xml:space="preserve">Craig </w:t>
            </w:r>
            <w:r w:rsidR="00CF3A15" w:rsidRPr="00A1143C">
              <w:rPr>
                <w:color w:val="000000" w:themeColor="text1"/>
              </w:rPr>
              <w:t xml:space="preserve"> </w:t>
            </w:r>
          </w:p>
        </w:tc>
        <w:tc>
          <w:tcPr>
            <w:tcW w:w="6440" w:type="dxa"/>
            <w:vMerge w:val="restart"/>
          </w:tcPr>
          <w:p w:rsidR="00A61F4F" w:rsidRPr="00A1143C" w:rsidRDefault="00A61F4F">
            <w:pPr>
              <w:rPr>
                <w:color w:val="000000" w:themeColor="text1"/>
              </w:rPr>
            </w:pPr>
            <w:r w:rsidRPr="00A1143C">
              <w:rPr>
                <w:color w:val="000000" w:themeColor="text1"/>
              </w:rPr>
              <w:t>Don’t talk down your material. It’s a key point of presenting. Also, get on with it, he is there to talk about the practice of producing music. Craig is not a learning advisor in this he is a music producer. OK he has a day job but in this interview, it’s his speciality in making music which is key.</w:t>
            </w:r>
          </w:p>
          <w:p w:rsidR="00A61F4F" w:rsidRPr="00A1143C" w:rsidRDefault="00A61F4F">
            <w:pPr>
              <w:rPr>
                <w:color w:val="000000" w:themeColor="text1"/>
              </w:rPr>
            </w:pPr>
            <w:r w:rsidRPr="00A1143C">
              <w:rPr>
                <w:color w:val="000000" w:themeColor="text1"/>
              </w:rPr>
              <w:t xml:space="preserve">Listen to him and keep quiet! </w:t>
            </w:r>
          </w:p>
          <w:p w:rsidR="00A61F4F" w:rsidRPr="00A1143C" w:rsidRDefault="00A61F4F">
            <w:pPr>
              <w:rPr>
                <w:color w:val="000000" w:themeColor="text1"/>
              </w:rPr>
            </w:pPr>
            <w:r w:rsidRPr="00A1143C">
              <w:rPr>
                <w:color w:val="000000" w:themeColor="text1"/>
              </w:rPr>
              <w:t>Could we have given him a demonstration to do?</w:t>
            </w:r>
          </w:p>
          <w:p w:rsidR="00A61F4F" w:rsidRPr="00A1143C" w:rsidRDefault="00A61F4F">
            <w:pPr>
              <w:rPr>
                <w:color w:val="000000" w:themeColor="text1"/>
              </w:rPr>
            </w:pPr>
            <w:r w:rsidRPr="00A1143C">
              <w:rPr>
                <w:color w:val="000000" w:themeColor="text1"/>
              </w:rPr>
              <w:t>You needed to get him to sit down at the end.  I think the issue with this was that the producer did not brief him as he came in the door, indeed he was ignored in the most part. This should never happen again! We just about got away with this but as a team this wasn’t one of your high points.</w:t>
            </w:r>
          </w:p>
          <w:p w:rsidR="00A61F4F" w:rsidRPr="00A1143C" w:rsidRDefault="00A61F4F">
            <w:pPr>
              <w:rPr>
                <w:color w:val="000000" w:themeColor="text1"/>
              </w:rPr>
            </w:pPr>
          </w:p>
        </w:tc>
      </w:tr>
      <w:tr w:rsidR="00A61F4F" w:rsidTr="003E54E4">
        <w:tc>
          <w:tcPr>
            <w:tcW w:w="817" w:type="dxa"/>
            <w:shd w:val="clear" w:color="auto" w:fill="EAF1DD" w:themeFill="accent3" w:themeFillTint="33"/>
          </w:tcPr>
          <w:p w:rsidR="00A61F4F" w:rsidRDefault="00A61F4F">
            <w:r>
              <w:t>30</w:t>
            </w:r>
          </w:p>
        </w:tc>
        <w:tc>
          <w:tcPr>
            <w:tcW w:w="1985" w:type="dxa"/>
            <w:vMerge/>
          </w:tcPr>
          <w:p w:rsidR="00A61F4F" w:rsidRDefault="00A61F4F"/>
        </w:tc>
        <w:tc>
          <w:tcPr>
            <w:tcW w:w="6440" w:type="dxa"/>
            <w:vMerge/>
          </w:tcPr>
          <w:p w:rsidR="00A61F4F" w:rsidRDefault="00A61F4F"/>
        </w:tc>
      </w:tr>
      <w:tr w:rsidR="00A61F4F" w:rsidTr="003E54E4">
        <w:tc>
          <w:tcPr>
            <w:tcW w:w="817" w:type="dxa"/>
            <w:shd w:val="clear" w:color="auto" w:fill="EAF1DD" w:themeFill="accent3" w:themeFillTint="33"/>
          </w:tcPr>
          <w:p w:rsidR="00A61F4F" w:rsidRDefault="00A61F4F">
            <w:r>
              <w:t>31</w:t>
            </w:r>
          </w:p>
        </w:tc>
        <w:tc>
          <w:tcPr>
            <w:tcW w:w="1985" w:type="dxa"/>
            <w:vMerge/>
          </w:tcPr>
          <w:p w:rsidR="00A61F4F" w:rsidRDefault="00A61F4F"/>
        </w:tc>
        <w:tc>
          <w:tcPr>
            <w:tcW w:w="6440" w:type="dxa"/>
            <w:vMerge/>
          </w:tcPr>
          <w:p w:rsidR="00A61F4F" w:rsidRDefault="00A61F4F"/>
        </w:tc>
      </w:tr>
      <w:tr w:rsidR="00A61F4F" w:rsidTr="003E54E4">
        <w:tc>
          <w:tcPr>
            <w:tcW w:w="817" w:type="dxa"/>
            <w:shd w:val="clear" w:color="auto" w:fill="EAF1DD" w:themeFill="accent3" w:themeFillTint="33"/>
          </w:tcPr>
          <w:p w:rsidR="00A61F4F" w:rsidRDefault="00A61F4F">
            <w:r>
              <w:t>32</w:t>
            </w:r>
          </w:p>
        </w:tc>
        <w:tc>
          <w:tcPr>
            <w:tcW w:w="1985" w:type="dxa"/>
            <w:vMerge/>
          </w:tcPr>
          <w:p w:rsidR="00A61F4F" w:rsidRDefault="00A61F4F"/>
        </w:tc>
        <w:tc>
          <w:tcPr>
            <w:tcW w:w="6440" w:type="dxa"/>
            <w:vMerge/>
          </w:tcPr>
          <w:p w:rsidR="00A61F4F" w:rsidRDefault="00A61F4F"/>
        </w:tc>
      </w:tr>
      <w:tr w:rsidR="00A61F4F" w:rsidTr="003E54E4">
        <w:tc>
          <w:tcPr>
            <w:tcW w:w="817" w:type="dxa"/>
            <w:shd w:val="clear" w:color="auto" w:fill="EAF1DD" w:themeFill="accent3" w:themeFillTint="33"/>
          </w:tcPr>
          <w:p w:rsidR="00A61F4F" w:rsidRDefault="00A61F4F">
            <w:r>
              <w:t>33</w:t>
            </w:r>
          </w:p>
        </w:tc>
        <w:tc>
          <w:tcPr>
            <w:tcW w:w="1985" w:type="dxa"/>
            <w:vMerge w:val="restart"/>
          </w:tcPr>
          <w:p w:rsidR="00A61F4F" w:rsidRPr="008F6E20" w:rsidRDefault="00A61F4F">
            <w:pPr>
              <w:rPr>
                <w:color w:val="000000" w:themeColor="text1"/>
              </w:rPr>
            </w:pPr>
            <w:r w:rsidRPr="008F6E20">
              <w:rPr>
                <w:color w:val="000000" w:themeColor="text1"/>
              </w:rPr>
              <w:t xml:space="preserve">What makes a good song </w:t>
            </w:r>
          </w:p>
        </w:tc>
        <w:tc>
          <w:tcPr>
            <w:tcW w:w="6440" w:type="dxa"/>
            <w:vMerge w:val="restart"/>
          </w:tcPr>
          <w:p w:rsidR="00A61F4F" w:rsidRPr="008F6E20" w:rsidRDefault="00A61F4F">
            <w:pPr>
              <w:rPr>
                <w:color w:val="000000" w:themeColor="text1"/>
              </w:rPr>
            </w:pPr>
            <w:r w:rsidRPr="008F6E20">
              <w:rPr>
                <w:color w:val="000000" w:themeColor="text1"/>
              </w:rPr>
              <w:t>I am not saying much about this as I did it. Perhaps you would like to offer criticism of my work!</w:t>
            </w:r>
          </w:p>
          <w:p w:rsidR="00A61F4F" w:rsidRPr="008F6E20" w:rsidRDefault="00A61F4F">
            <w:pPr>
              <w:rPr>
                <w:color w:val="000000" w:themeColor="text1"/>
              </w:rPr>
            </w:pPr>
            <w:r w:rsidRPr="008F6E20">
              <w:rPr>
                <w:color w:val="000000" w:themeColor="text1"/>
              </w:rPr>
              <w:t xml:space="preserve">The back anno should have gone over the music at the end. Presenter figure out how to say the words ahead of the programme. </w:t>
            </w:r>
          </w:p>
        </w:tc>
      </w:tr>
      <w:tr w:rsidR="00A61F4F" w:rsidTr="003E54E4">
        <w:tc>
          <w:tcPr>
            <w:tcW w:w="817" w:type="dxa"/>
            <w:shd w:val="clear" w:color="auto" w:fill="EAF1DD" w:themeFill="accent3" w:themeFillTint="33"/>
          </w:tcPr>
          <w:p w:rsidR="00A61F4F" w:rsidRDefault="00A61F4F">
            <w:r>
              <w:t>34</w:t>
            </w:r>
          </w:p>
        </w:tc>
        <w:tc>
          <w:tcPr>
            <w:tcW w:w="1985" w:type="dxa"/>
            <w:vMerge/>
          </w:tcPr>
          <w:p w:rsidR="00A61F4F" w:rsidRDefault="00A61F4F"/>
        </w:tc>
        <w:tc>
          <w:tcPr>
            <w:tcW w:w="6440" w:type="dxa"/>
            <w:vMerge/>
          </w:tcPr>
          <w:p w:rsidR="00A61F4F" w:rsidRDefault="00A61F4F"/>
        </w:tc>
      </w:tr>
      <w:tr w:rsidR="00A61F4F" w:rsidTr="003E54E4">
        <w:tc>
          <w:tcPr>
            <w:tcW w:w="817" w:type="dxa"/>
            <w:shd w:val="clear" w:color="auto" w:fill="EAF1DD" w:themeFill="accent3" w:themeFillTint="33"/>
          </w:tcPr>
          <w:p w:rsidR="00A61F4F" w:rsidRDefault="00A61F4F">
            <w:r>
              <w:t>35</w:t>
            </w:r>
          </w:p>
        </w:tc>
        <w:tc>
          <w:tcPr>
            <w:tcW w:w="1985" w:type="dxa"/>
            <w:vMerge/>
          </w:tcPr>
          <w:p w:rsidR="00A61F4F" w:rsidRDefault="00A61F4F"/>
        </w:tc>
        <w:tc>
          <w:tcPr>
            <w:tcW w:w="6440" w:type="dxa"/>
            <w:vMerge/>
          </w:tcPr>
          <w:p w:rsidR="00A61F4F" w:rsidRDefault="00A61F4F"/>
        </w:tc>
      </w:tr>
      <w:tr w:rsidR="00A61F4F" w:rsidTr="003E54E4">
        <w:tc>
          <w:tcPr>
            <w:tcW w:w="817" w:type="dxa"/>
            <w:shd w:val="clear" w:color="auto" w:fill="EAF1DD" w:themeFill="accent3" w:themeFillTint="33"/>
          </w:tcPr>
          <w:p w:rsidR="00A61F4F" w:rsidRDefault="00A61F4F">
            <w:r>
              <w:t>36</w:t>
            </w:r>
          </w:p>
        </w:tc>
        <w:tc>
          <w:tcPr>
            <w:tcW w:w="1985" w:type="dxa"/>
            <w:vMerge/>
          </w:tcPr>
          <w:p w:rsidR="00A61F4F" w:rsidRDefault="00A61F4F"/>
        </w:tc>
        <w:tc>
          <w:tcPr>
            <w:tcW w:w="6440" w:type="dxa"/>
            <w:vMerge/>
          </w:tcPr>
          <w:p w:rsidR="00A61F4F" w:rsidRDefault="00A61F4F"/>
        </w:tc>
      </w:tr>
      <w:tr w:rsidR="004C25DD" w:rsidTr="003E54E4">
        <w:tc>
          <w:tcPr>
            <w:tcW w:w="817" w:type="dxa"/>
            <w:shd w:val="clear" w:color="auto" w:fill="EAF1DD" w:themeFill="accent3" w:themeFillTint="33"/>
          </w:tcPr>
          <w:p w:rsidR="004C25DD" w:rsidRDefault="004C25DD">
            <w:r>
              <w:t>37</w:t>
            </w:r>
          </w:p>
        </w:tc>
        <w:tc>
          <w:tcPr>
            <w:tcW w:w="1985" w:type="dxa"/>
            <w:vMerge w:val="restart"/>
          </w:tcPr>
          <w:p w:rsidR="004C25DD" w:rsidRPr="00507D5B" w:rsidRDefault="004C25DD">
            <w:pPr>
              <w:rPr>
                <w:color w:val="000000" w:themeColor="text1"/>
              </w:rPr>
            </w:pPr>
            <w:r w:rsidRPr="00507D5B">
              <w:rPr>
                <w:color w:val="000000" w:themeColor="text1"/>
              </w:rPr>
              <w:t xml:space="preserve">Presenter talk and tweets  </w:t>
            </w:r>
          </w:p>
        </w:tc>
        <w:tc>
          <w:tcPr>
            <w:tcW w:w="6440" w:type="dxa"/>
            <w:vMerge w:val="restart"/>
          </w:tcPr>
          <w:p w:rsidR="004C25DD" w:rsidRPr="00507D5B" w:rsidRDefault="004C25DD">
            <w:pPr>
              <w:rPr>
                <w:color w:val="000000" w:themeColor="text1"/>
              </w:rPr>
            </w:pPr>
            <w:r w:rsidRPr="00507D5B">
              <w:rPr>
                <w:color w:val="000000" w:themeColor="text1"/>
              </w:rPr>
              <w:t xml:space="preserve">Well researched, </w:t>
            </w:r>
            <w:r w:rsidR="00507D5B" w:rsidRPr="00507D5B">
              <w:rPr>
                <w:color w:val="000000" w:themeColor="text1"/>
              </w:rPr>
              <w:t>witty,</w:t>
            </w:r>
            <w:r w:rsidRPr="00507D5B">
              <w:rPr>
                <w:color w:val="000000" w:themeColor="text1"/>
              </w:rPr>
              <w:t xml:space="preserve"> and excellent to get the tweets in as it engages the audience. I like the way the presenter</w:t>
            </w:r>
            <w:r w:rsidR="00507D5B" w:rsidRPr="00507D5B">
              <w:rPr>
                <w:color w:val="000000" w:themeColor="text1"/>
              </w:rPr>
              <w:t>s</w:t>
            </w:r>
            <w:r w:rsidRPr="00507D5B">
              <w:rPr>
                <w:color w:val="000000" w:themeColor="text1"/>
              </w:rPr>
              <w:t xml:space="preserve"> talk about their own Christmas and feelings. </w:t>
            </w:r>
          </w:p>
        </w:tc>
      </w:tr>
      <w:tr w:rsidR="004C25DD" w:rsidTr="003E54E4">
        <w:tc>
          <w:tcPr>
            <w:tcW w:w="817" w:type="dxa"/>
            <w:shd w:val="clear" w:color="auto" w:fill="EAF1DD" w:themeFill="accent3" w:themeFillTint="33"/>
          </w:tcPr>
          <w:p w:rsidR="004C25DD" w:rsidRDefault="004C25DD">
            <w:r>
              <w:t>38</w:t>
            </w:r>
          </w:p>
        </w:tc>
        <w:tc>
          <w:tcPr>
            <w:tcW w:w="1985" w:type="dxa"/>
            <w:vMerge/>
          </w:tcPr>
          <w:p w:rsidR="004C25DD" w:rsidRDefault="004C25DD"/>
        </w:tc>
        <w:tc>
          <w:tcPr>
            <w:tcW w:w="6440" w:type="dxa"/>
            <w:vMerge/>
          </w:tcPr>
          <w:p w:rsidR="004C25DD" w:rsidRDefault="004C25DD"/>
        </w:tc>
      </w:tr>
      <w:tr w:rsidR="004C25DD" w:rsidTr="003E54E4">
        <w:tc>
          <w:tcPr>
            <w:tcW w:w="817" w:type="dxa"/>
            <w:shd w:val="clear" w:color="auto" w:fill="EAF1DD" w:themeFill="accent3" w:themeFillTint="33"/>
          </w:tcPr>
          <w:p w:rsidR="004C25DD" w:rsidRDefault="004C25DD">
            <w:r>
              <w:t>39</w:t>
            </w:r>
          </w:p>
        </w:tc>
        <w:tc>
          <w:tcPr>
            <w:tcW w:w="1985" w:type="dxa"/>
            <w:vMerge/>
          </w:tcPr>
          <w:p w:rsidR="004C25DD" w:rsidRDefault="004C25DD"/>
        </w:tc>
        <w:tc>
          <w:tcPr>
            <w:tcW w:w="6440" w:type="dxa"/>
            <w:vMerge/>
          </w:tcPr>
          <w:p w:rsidR="004C25DD" w:rsidRDefault="004C25DD"/>
        </w:tc>
      </w:tr>
      <w:tr w:rsidR="00683D4F" w:rsidTr="003E54E4">
        <w:tc>
          <w:tcPr>
            <w:tcW w:w="817" w:type="dxa"/>
            <w:shd w:val="clear" w:color="auto" w:fill="EAF1DD" w:themeFill="accent3" w:themeFillTint="33"/>
          </w:tcPr>
          <w:p w:rsidR="00683D4F" w:rsidRDefault="00683D4F">
            <w:r>
              <w:t>40</w:t>
            </w:r>
          </w:p>
          <w:p w:rsidR="003F55B1" w:rsidRDefault="003F55B1"/>
        </w:tc>
        <w:tc>
          <w:tcPr>
            <w:tcW w:w="1985" w:type="dxa"/>
            <w:vMerge w:val="restart"/>
          </w:tcPr>
          <w:p w:rsidR="00683D4F" w:rsidRPr="00A1143C" w:rsidRDefault="00683D4F">
            <w:pPr>
              <w:rPr>
                <w:color w:val="000000" w:themeColor="text1"/>
              </w:rPr>
            </w:pPr>
            <w:r w:rsidRPr="00A1143C">
              <w:rPr>
                <w:color w:val="000000" w:themeColor="text1"/>
              </w:rPr>
              <w:t xml:space="preserve">Live song </w:t>
            </w:r>
          </w:p>
        </w:tc>
        <w:tc>
          <w:tcPr>
            <w:tcW w:w="6440" w:type="dxa"/>
            <w:vMerge w:val="restart"/>
          </w:tcPr>
          <w:p w:rsidR="00683D4F" w:rsidRPr="00A1143C" w:rsidRDefault="00683D4F">
            <w:pPr>
              <w:rPr>
                <w:color w:val="000000" w:themeColor="text1"/>
              </w:rPr>
            </w:pPr>
            <w:r w:rsidRPr="00A1143C">
              <w:rPr>
                <w:color w:val="000000" w:themeColor="text1"/>
              </w:rPr>
              <w:t xml:space="preserve">Well done for this, it’s a big step for you all to get out of the studio and the equipment, namely the radio set wasn’t up to much. Daniele was very good on the mic, you did all the right questions and managed the tech well. </w:t>
            </w:r>
            <w:r w:rsidR="00A1143C" w:rsidRPr="00A1143C">
              <w:rPr>
                <w:color w:val="000000" w:themeColor="text1"/>
              </w:rPr>
              <w:t xml:space="preserve">You </w:t>
            </w:r>
            <w:r w:rsidRPr="00A1143C">
              <w:rPr>
                <w:color w:val="000000" w:themeColor="text1"/>
              </w:rPr>
              <w:t>asked questions about the song and how they made it which is just what we want to know.</w:t>
            </w:r>
          </w:p>
          <w:p w:rsidR="00683D4F" w:rsidRPr="00A1143C" w:rsidRDefault="00683D4F">
            <w:pPr>
              <w:rPr>
                <w:color w:val="000000" w:themeColor="text1"/>
              </w:rPr>
            </w:pPr>
          </w:p>
          <w:p w:rsidR="00683D4F" w:rsidRPr="00A1143C" w:rsidRDefault="00683D4F">
            <w:pPr>
              <w:rPr>
                <w:color w:val="000000" w:themeColor="text1"/>
              </w:rPr>
            </w:pPr>
            <w:r w:rsidRPr="00A1143C">
              <w:rPr>
                <w:color w:val="000000" w:themeColor="text1"/>
              </w:rPr>
              <w:t xml:space="preserve">The sound of the song was good, it was balanced fine, it’s always hard to get it right with one mic to get the guitar and the vocals correct. </w:t>
            </w:r>
          </w:p>
          <w:p w:rsidR="00683D4F" w:rsidRPr="00A1143C" w:rsidRDefault="00683D4F">
            <w:pPr>
              <w:rPr>
                <w:color w:val="000000" w:themeColor="text1"/>
              </w:rPr>
            </w:pPr>
            <w:r w:rsidRPr="00A1143C">
              <w:rPr>
                <w:color w:val="000000" w:themeColor="text1"/>
              </w:rPr>
              <w:t xml:space="preserve">A nice end and as well with it going back over to the studio. You could have had a few more “clappers” on hand. </w:t>
            </w:r>
          </w:p>
          <w:p w:rsidR="00683D4F" w:rsidRPr="00A1143C" w:rsidRDefault="00683D4F">
            <w:pPr>
              <w:rPr>
                <w:color w:val="000000" w:themeColor="text1"/>
              </w:rPr>
            </w:pPr>
          </w:p>
          <w:p w:rsidR="00683D4F" w:rsidRPr="00A1143C" w:rsidRDefault="00683D4F">
            <w:pPr>
              <w:rPr>
                <w:color w:val="000000" w:themeColor="text1"/>
              </w:rPr>
            </w:pPr>
            <w:r w:rsidRPr="00A1143C">
              <w:rPr>
                <w:color w:val="000000" w:themeColor="text1"/>
              </w:rPr>
              <w:t>Think about how and why this went well technically and creatively and how it could have gone wrong in your analysis of the show.</w:t>
            </w:r>
          </w:p>
          <w:p w:rsidR="00683D4F" w:rsidRPr="00A1143C" w:rsidRDefault="00683D4F">
            <w:pPr>
              <w:rPr>
                <w:color w:val="000000" w:themeColor="text1"/>
              </w:rPr>
            </w:pPr>
            <w:r w:rsidRPr="00A1143C">
              <w:rPr>
                <w:color w:val="000000" w:themeColor="text1"/>
              </w:rPr>
              <w:t xml:space="preserve">  </w:t>
            </w:r>
          </w:p>
        </w:tc>
      </w:tr>
      <w:tr w:rsidR="00683D4F" w:rsidTr="003E54E4">
        <w:tc>
          <w:tcPr>
            <w:tcW w:w="817" w:type="dxa"/>
            <w:shd w:val="clear" w:color="auto" w:fill="EAF1DD" w:themeFill="accent3" w:themeFillTint="33"/>
          </w:tcPr>
          <w:p w:rsidR="00683D4F" w:rsidRDefault="00683D4F">
            <w:r>
              <w:t>41</w:t>
            </w:r>
          </w:p>
        </w:tc>
        <w:tc>
          <w:tcPr>
            <w:tcW w:w="1985" w:type="dxa"/>
            <w:vMerge/>
          </w:tcPr>
          <w:p w:rsidR="00683D4F" w:rsidRDefault="00683D4F"/>
        </w:tc>
        <w:tc>
          <w:tcPr>
            <w:tcW w:w="6440" w:type="dxa"/>
            <w:vMerge/>
          </w:tcPr>
          <w:p w:rsidR="00683D4F" w:rsidRDefault="00683D4F"/>
        </w:tc>
      </w:tr>
      <w:tr w:rsidR="00683D4F" w:rsidTr="003E54E4">
        <w:tc>
          <w:tcPr>
            <w:tcW w:w="817" w:type="dxa"/>
            <w:shd w:val="clear" w:color="auto" w:fill="EAF1DD" w:themeFill="accent3" w:themeFillTint="33"/>
          </w:tcPr>
          <w:p w:rsidR="00683D4F" w:rsidRDefault="00683D4F">
            <w:r>
              <w:t>42</w:t>
            </w:r>
          </w:p>
        </w:tc>
        <w:tc>
          <w:tcPr>
            <w:tcW w:w="1985" w:type="dxa"/>
            <w:vMerge/>
          </w:tcPr>
          <w:p w:rsidR="00683D4F" w:rsidRDefault="00683D4F"/>
        </w:tc>
        <w:tc>
          <w:tcPr>
            <w:tcW w:w="6440" w:type="dxa"/>
            <w:vMerge/>
          </w:tcPr>
          <w:p w:rsidR="00683D4F" w:rsidRDefault="00683D4F"/>
        </w:tc>
      </w:tr>
      <w:tr w:rsidR="00683D4F" w:rsidTr="003E54E4">
        <w:tc>
          <w:tcPr>
            <w:tcW w:w="817" w:type="dxa"/>
            <w:shd w:val="clear" w:color="auto" w:fill="EAF1DD" w:themeFill="accent3" w:themeFillTint="33"/>
          </w:tcPr>
          <w:p w:rsidR="00683D4F" w:rsidRDefault="00683D4F">
            <w:r>
              <w:t>43</w:t>
            </w:r>
          </w:p>
        </w:tc>
        <w:tc>
          <w:tcPr>
            <w:tcW w:w="1985" w:type="dxa"/>
            <w:vMerge/>
          </w:tcPr>
          <w:p w:rsidR="00683D4F" w:rsidRDefault="00683D4F"/>
        </w:tc>
        <w:tc>
          <w:tcPr>
            <w:tcW w:w="6440" w:type="dxa"/>
            <w:vMerge/>
          </w:tcPr>
          <w:p w:rsidR="00683D4F" w:rsidRDefault="00683D4F"/>
        </w:tc>
      </w:tr>
      <w:tr w:rsidR="00683D4F" w:rsidTr="003E54E4">
        <w:tc>
          <w:tcPr>
            <w:tcW w:w="817" w:type="dxa"/>
            <w:shd w:val="clear" w:color="auto" w:fill="EAF1DD" w:themeFill="accent3" w:themeFillTint="33"/>
          </w:tcPr>
          <w:p w:rsidR="00683D4F" w:rsidRDefault="00683D4F">
            <w:r>
              <w:t>44</w:t>
            </w:r>
          </w:p>
        </w:tc>
        <w:tc>
          <w:tcPr>
            <w:tcW w:w="1985" w:type="dxa"/>
            <w:vMerge/>
          </w:tcPr>
          <w:p w:rsidR="00683D4F" w:rsidRDefault="00683D4F"/>
        </w:tc>
        <w:tc>
          <w:tcPr>
            <w:tcW w:w="6440" w:type="dxa"/>
            <w:vMerge/>
          </w:tcPr>
          <w:p w:rsidR="00683D4F" w:rsidRDefault="00683D4F"/>
        </w:tc>
      </w:tr>
      <w:tr w:rsidR="00683D4F" w:rsidTr="003E54E4">
        <w:tc>
          <w:tcPr>
            <w:tcW w:w="817" w:type="dxa"/>
            <w:shd w:val="clear" w:color="auto" w:fill="EAF1DD" w:themeFill="accent3" w:themeFillTint="33"/>
          </w:tcPr>
          <w:p w:rsidR="00683D4F" w:rsidRDefault="00683D4F">
            <w:r>
              <w:t>45</w:t>
            </w:r>
          </w:p>
        </w:tc>
        <w:tc>
          <w:tcPr>
            <w:tcW w:w="1985" w:type="dxa"/>
            <w:vMerge/>
          </w:tcPr>
          <w:p w:rsidR="00683D4F" w:rsidRDefault="00683D4F"/>
        </w:tc>
        <w:tc>
          <w:tcPr>
            <w:tcW w:w="6440" w:type="dxa"/>
            <w:vMerge/>
          </w:tcPr>
          <w:p w:rsidR="00683D4F" w:rsidRDefault="00683D4F"/>
        </w:tc>
      </w:tr>
      <w:tr w:rsidR="00683D4F" w:rsidTr="003E54E4">
        <w:tc>
          <w:tcPr>
            <w:tcW w:w="817" w:type="dxa"/>
            <w:shd w:val="clear" w:color="auto" w:fill="EAF1DD" w:themeFill="accent3" w:themeFillTint="33"/>
          </w:tcPr>
          <w:p w:rsidR="00683D4F" w:rsidRDefault="00683D4F">
            <w:r>
              <w:t>46</w:t>
            </w:r>
          </w:p>
        </w:tc>
        <w:tc>
          <w:tcPr>
            <w:tcW w:w="1985" w:type="dxa"/>
            <w:vMerge/>
          </w:tcPr>
          <w:p w:rsidR="00683D4F" w:rsidRDefault="00683D4F"/>
        </w:tc>
        <w:tc>
          <w:tcPr>
            <w:tcW w:w="6440" w:type="dxa"/>
            <w:vMerge/>
          </w:tcPr>
          <w:p w:rsidR="00683D4F" w:rsidRDefault="00683D4F"/>
        </w:tc>
      </w:tr>
      <w:tr w:rsidR="00683D4F" w:rsidTr="003E54E4">
        <w:tc>
          <w:tcPr>
            <w:tcW w:w="817" w:type="dxa"/>
            <w:shd w:val="clear" w:color="auto" w:fill="EAF1DD" w:themeFill="accent3" w:themeFillTint="33"/>
          </w:tcPr>
          <w:p w:rsidR="00683D4F" w:rsidRDefault="00683D4F">
            <w:r>
              <w:t>47</w:t>
            </w:r>
          </w:p>
        </w:tc>
        <w:tc>
          <w:tcPr>
            <w:tcW w:w="1985" w:type="dxa"/>
            <w:vMerge/>
          </w:tcPr>
          <w:p w:rsidR="00683D4F" w:rsidRDefault="00683D4F"/>
        </w:tc>
        <w:tc>
          <w:tcPr>
            <w:tcW w:w="6440" w:type="dxa"/>
            <w:vMerge/>
          </w:tcPr>
          <w:p w:rsidR="00683D4F" w:rsidRDefault="00683D4F"/>
        </w:tc>
      </w:tr>
      <w:tr w:rsidR="0010703F" w:rsidTr="003E54E4">
        <w:tc>
          <w:tcPr>
            <w:tcW w:w="817" w:type="dxa"/>
            <w:shd w:val="clear" w:color="auto" w:fill="EAF1DD" w:themeFill="accent3" w:themeFillTint="33"/>
          </w:tcPr>
          <w:p w:rsidR="0010703F" w:rsidRDefault="0010703F">
            <w:r>
              <w:t>48</w:t>
            </w:r>
          </w:p>
        </w:tc>
        <w:tc>
          <w:tcPr>
            <w:tcW w:w="1985" w:type="dxa"/>
            <w:vMerge w:val="restart"/>
          </w:tcPr>
          <w:p w:rsidR="0010703F" w:rsidRPr="00F778A7" w:rsidRDefault="0010703F">
            <w:pPr>
              <w:rPr>
                <w:color w:val="000000" w:themeColor="text1"/>
              </w:rPr>
            </w:pPr>
            <w:r w:rsidRPr="00F778A7">
              <w:rPr>
                <w:color w:val="000000" w:themeColor="text1"/>
              </w:rPr>
              <w:t xml:space="preserve">Christmas song </w:t>
            </w:r>
            <w:proofErr w:type="spellStart"/>
            <w:r w:rsidRPr="00F778A7">
              <w:rPr>
                <w:color w:val="000000" w:themeColor="text1"/>
              </w:rPr>
              <w:t>vox</w:t>
            </w:r>
            <w:proofErr w:type="spellEnd"/>
          </w:p>
        </w:tc>
        <w:tc>
          <w:tcPr>
            <w:tcW w:w="6440" w:type="dxa"/>
            <w:vMerge w:val="restart"/>
          </w:tcPr>
          <w:p w:rsidR="0010703F" w:rsidRPr="00F778A7" w:rsidRDefault="0010703F">
            <w:pPr>
              <w:rPr>
                <w:color w:val="000000" w:themeColor="text1"/>
              </w:rPr>
            </w:pPr>
            <w:r w:rsidRPr="00F778A7">
              <w:rPr>
                <w:color w:val="000000" w:themeColor="text1"/>
              </w:rPr>
              <w:t xml:space="preserve">The music would have benefited from going under this more or perhaps got the </w:t>
            </w:r>
            <w:proofErr w:type="spellStart"/>
            <w:r w:rsidRPr="00F778A7">
              <w:rPr>
                <w:color w:val="000000" w:themeColor="text1"/>
              </w:rPr>
              <w:t>vox</w:t>
            </w:r>
            <w:proofErr w:type="spellEnd"/>
            <w:r w:rsidRPr="00F778A7">
              <w:rPr>
                <w:color w:val="000000" w:themeColor="text1"/>
              </w:rPr>
              <w:t xml:space="preserve"> people to sing a section of the songs on location. </w:t>
            </w:r>
            <w:r w:rsidRPr="00F778A7">
              <w:rPr>
                <w:color w:val="000000" w:themeColor="text1"/>
              </w:rPr>
              <w:lastRenderedPageBreak/>
              <w:t xml:space="preserve">It’s always a problem mixing inside and outside acoustic.  I am not sure about the place of this piece in the running order. I know you probably put it in to mask the band coming back into the studio but </w:t>
            </w:r>
            <w:r w:rsidR="00F778A7" w:rsidRPr="00F778A7">
              <w:rPr>
                <w:color w:val="000000" w:themeColor="text1"/>
              </w:rPr>
              <w:t xml:space="preserve">it </w:t>
            </w:r>
            <w:r w:rsidRPr="00F778A7">
              <w:rPr>
                <w:color w:val="000000" w:themeColor="text1"/>
              </w:rPr>
              <w:t xml:space="preserve">didn’t sound right where it was. With </w:t>
            </w:r>
            <w:r w:rsidR="00F778A7" w:rsidRPr="00F778A7">
              <w:rPr>
                <w:color w:val="000000" w:themeColor="text1"/>
              </w:rPr>
              <w:t>Danielle,</w:t>
            </w:r>
            <w:r w:rsidRPr="00F778A7">
              <w:rPr>
                <w:color w:val="000000" w:themeColor="text1"/>
              </w:rPr>
              <w:t xml:space="preserve"> as well who was just out with the band</w:t>
            </w:r>
            <w:r w:rsidR="00F778A7" w:rsidRPr="00F778A7">
              <w:rPr>
                <w:color w:val="000000" w:themeColor="text1"/>
              </w:rPr>
              <w:t xml:space="preserve">, </w:t>
            </w:r>
            <w:r w:rsidRPr="00F778A7">
              <w:rPr>
                <w:color w:val="000000" w:themeColor="text1"/>
              </w:rPr>
              <w:t xml:space="preserve">I as a listener </w:t>
            </w:r>
            <w:r w:rsidR="00F778A7" w:rsidRPr="00F778A7">
              <w:rPr>
                <w:color w:val="000000" w:themeColor="text1"/>
              </w:rPr>
              <w:t>was</w:t>
            </w:r>
            <w:r w:rsidRPr="00F778A7">
              <w:rPr>
                <w:color w:val="000000" w:themeColor="text1"/>
              </w:rPr>
              <w:t xml:space="preserve"> confused by what is going on. </w:t>
            </w:r>
          </w:p>
          <w:p w:rsidR="0010703F" w:rsidRPr="00F778A7" w:rsidRDefault="0010703F">
            <w:pPr>
              <w:rPr>
                <w:color w:val="000000" w:themeColor="text1"/>
              </w:rPr>
            </w:pPr>
          </w:p>
        </w:tc>
      </w:tr>
      <w:tr w:rsidR="0010703F" w:rsidTr="003E54E4">
        <w:tc>
          <w:tcPr>
            <w:tcW w:w="817" w:type="dxa"/>
            <w:shd w:val="clear" w:color="auto" w:fill="EAF1DD" w:themeFill="accent3" w:themeFillTint="33"/>
          </w:tcPr>
          <w:p w:rsidR="0010703F" w:rsidRDefault="0010703F">
            <w:r>
              <w:t>49</w:t>
            </w:r>
          </w:p>
        </w:tc>
        <w:tc>
          <w:tcPr>
            <w:tcW w:w="1985" w:type="dxa"/>
            <w:vMerge/>
          </w:tcPr>
          <w:p w:rsidR="0010703F" w:rsidRPr="0010703F" w:rsidRDefault="0010703F">
            <w:pPr>
              <w:rPr>
                <w:color w:val="FF0000"/>
              </w:rPr>
            </w:pPr>
          </w:p>
        </w:tc>
        <w:tc>
          <w:tcPr>
            <w:tcW w:w="6440" w:type="dxa"/>
            <w:vMerge/>
          </w:tcPr>
          <w:p w:rsidR="0010703F" w:rsidRPr="0010703F" w:rsidRDefault="0010703F">
            <w:pPr>
              <w:rPr>
                <w:color w:val="FF0000"/>
              </w:rPr>
            </w:pPr>
          </w:p>
        </w:tc>
      </w:tr>
      <w:tr w:rsidR="0010703F" w:rsidTr="003E54E4">
        <w:tc>
          <w:tcPr>
            <w:tcW w:w="817" w:type="dxa"/>
            <w:shd w:val="clear" w:color="auto" w:fill="EAF1DD" w:themeFill="accent3" w:themeFillTint="33"/>
          </w:tcPr>
          <w:p w:rsidR="0010703F" w:rsidRDefault="0010703F">
            <w:r>
              <w:t>50</w:t>
            </w:r>
          </w:p>
        </w:tc>
        <w:tc>
          <w:tcPr>
            <w:tcW w:w="1985" w:type="dxa"/>
            <w:vMerge w:val="restart"/>
          </w:tcPr>
          <w:p w:rsidR="0010703F" w:rsidRPr="00507D5B" w:rsidRDefault="0010703F">
            <w:pPr>
              <w:rPr>
                <w:color w:val="000000" w:themeColor="text1"/>
              </w:rPr>
            </w:pPr>
            <w:r w:rsidRPr="00507D5B">
              <w:rPr>
                <w:color w:val="000000" w:themeColor="text1"/>
              </w:rPr>
              <w:t>Ban</w:t>
            </w:r>
            <w:r w:rsidR="00AB04DD" w:rsidRPr="00507D5B">
              <w:rPr>
                <w:color w:val="000000" w:themeColor="text1"/>
              </w:rPr>
              <w:t>d</w:t>
            </w:r>
            <w:r w:rsidRPr="00507D5B">
              <w:rPr>
                <w:color w:val="000000" w:themeColor="text1"/>
              </w:rPr>
              <w:t xml:space="preserve"> chat </w:t>
            </w:r>
          </w:p>
        </w:tc>
        <w:tc>
          <w:tcPr>
            <w:tcW w:w="6440" w:type="dxa"/>
            <w:vMerge w:val="restart"/>
          </w:tcPr>
          <w:p w:rsidR="0010703F" w:rsidRPr="00507D5B" w:rsidRDefault="0010703F">
            <w:pPr>
              <w:rPr>
                <w:color w:val="000000" w:themeColor="text1"/>
              </w:rPr>
            </w:pPr>
            <w:r w:rsidRPr="00507D5B">
              <w:rPr>
                <w:color w:val="000000" w:themeColor="text1"/>
              </w:rPr>
              <w:t xml:space="preserve">I think you needed to have more to say with the band at this point, I can tell you are trying to fill. In my mind that means you didn’t have enough material or didn’t make enough of what you had in the </w:t>
            </w:r>
            <w:r w:rsidR="00507D5B" w:rsidRPr="00507D5B">
              <w:rPr>
                <w:color w:val="000000" w:themeColor="text1"/>
              </w:rPr>
              <w:t>earlier sessions. T</w:t>
            </w:r>
            <w:r w:rsidRPr="00507D5B">
              <w:rPr>
                <w:color w:val="000000" w:themeColor="text1"/>
              </w:rPr>
              <w:t xml:space="preserve">he producer should have been on this a lot more, adjusting the running order along the way. </w:t>
            </w:r>
          </w:p>
        </w:tc>
      </w:tr>
      <w:tr w:rsidR="0010703F" w:rsidTr="003E54E4">
        <w:tc>
          <w:tcPr>
            <w:tcW w:w="817" w:type="dxa"/>
            <w:shd w:val="clear" w:color="auto" w:fill="EAF1DD" w:themeFill="accent3" w:themeFillTint="33"/>
          </w:tcPr>
          <w:p w:rsidR="0010703F" w:rsidRDefault="0010703F">
            <w:r>
              <w:t>51</w:t>
            </w:r>
          </w:p>
        </w:tc>
        <w:tc>
          <w:tcPr>
            <w:tcW w:w="1985" w:type="dxa"/>
            <w:vMerge/>
          </w:tcPr>
          <w:p w:rsidR="0010703F" w:rsidRPr="0010703F" w:rsidRDefault="0010703F">
            <w:pPr>
              <w:rPr>
                <w:color w:val="FF0000"/>
              </w:rPr>
            </w:pPr>
          </w:p>
        </w:tc>
        <w:tc>
          <w:tcPr>
            <w:tcW w:w="6440" w:type="dxa"/>
            <w:vMerge/>
          </w:tcPr>
          <w:p w:rsidR="0010703F" w:rsidRPr="0010703F" w:rsidRDefault="0010703F">
            <w:pPr>
              <w:rPr>
                <w:color w:val="FF0000"/>
              </w:rPr>
            </w:pPr>
          </w:p>
        </w:tc>
      </w:tr>
      <w:tr w:rsidR="0010703F" w:rsidTr="003E54E4">
        <w:tc>
          <w:tcPr>
            <w:tcW w:w="817" w:type="dxa"/>
            <w:shd w:val="clear" w:color="auto" w:fill="EAF1DD" w:themeFill="accent3" w:themeFillTint="33"/>
          </w:tcPr>
          <w:p w:rsidR="0010703F" w:rsidRDefault="0010703F">
            <w:r>
              <w:t>52</w:t>
            </w:r>
          </w:p>
        </w:tc>
        <w:tc>
          <w:tcPr>
            <w:tcW w:w="1985" w:type="dxa"/>
            <w:vMerge/>
          </w:tcPr>
          <w:p w:rsidR="0010703F" w:rsidRPr="0010703F" w:rsidRDefault="0010703F">
            <w:pPr>
              <w:rPr>
                <w:color w:val="FF0000"/>
              </w:rPr>
            </w:pPr>
          </w:p>
        </w:tc>
        <w:tc>
          <w:tcPr>
            <w:tcW w:w="6440" w:type="dxa"/>
            <w:vMerge/>
          </w:tcPr>
          <w:p w:rsidR="0010703F" w:rsidRPr="0010703F" w:rsidRDefault="0010703F">
            <w:pPr>
              <w:rPr>
                <w:color w:val="FF0000"/>
              </w:rPr>
            </w:pPr>
          </w:p>
        </w:tc>
      </w:tr>
      <w:tr w:rsidR="0010703F" w:rsidTr="003E54E4">
        <w:tc>
          <w:tcPr>
            <w:tcW w:w="817" w:type="dxa"/>
            <w:shd w:val="clear" w:color="auto" w:fill="EAF1DD" w:themeFill="accent3" w:themeFillTint="33"/>
          </w:tcPr>
          <w:p w:rsidR="0010703F" w:rsidRDefault="0010703F">
            <w:r>
              <w:t>53</w:t>
            </w:r>
          </w:p>
        </w:tc>
        <w:tc>
          <w:tcPr>
            <w:tcW w:w="1985" w:type="dxa"/>
            <w:vMerge/>
          </w:tcPr>
          <w:p w:rsidR="0010703F" w:rsidRPr="0010703F" w:rsidRDefault="0010703F">
            <w:pPr>
              <w:rPr>
                <w:color w:val="FF0000"/>
              </w:rPr>
            </w:pPr>
          </w:p>
        </w:tc>
        <w:tc>
          <w:tcPr>
            <w:tcW w:w="6440" w:type="dxa"/>
            <w:vMerge/>
          </w:tcPr>
          <w:p w:rsidR="0010703F" w:rsidRPr="0010703F" w:rsidRDefault="0010703F">
            <w:pPr>
              <w:rPr>
                <w:color w:val="FF0000"/>
              </w:rPr>
            </w:pPr>
          </w:p>
        </w:tc>
      </w:tr>
      <w:tr w:rsidR="00A13D51" w:rsidTr="003E54E4">
        <w:tc>
          <w:tcPr>
            <w:tcW w:w="817" w:type="dxa"/>
            <w:shd w:val="clear" w:color="auto" w:fill="EAF1DD" w:themeFill="accent3" w:themeFillTint="33"/>
          </w:tcPr>
          <w:p w:rsidR="00A13D51" w:rsidRDefault="00A13D51">
            <w:r>
              <w:t>54</w:t>
            </w:r>
          </w:p>
        </w:tc>
        <w:tc>
          <w:tcPr>
            <w:tcW w:w="1985" w:type="dxa"/>
          </w:tcPr>
          <w:p w:rsidR="00A13D51" w:rsidRPr="00AF5C81" w:rsidRDefault="0010703F">
            <w:pPr>
              <w:rPr>
                <w:color w:val="000000" w:themeColor="text1"/>
              </w:rPr>
            </w:pPr>
            <w:r w:rsidRPr="00AF5C81">
              <w:rPr>
                <w:color w:val="000000" w:themeColor="text1"/>
              </w:rPr>
              <w:t xml:space="preserve"> Pay off </w:t>
            </w:r>
          </w:p>
        </w:tc>
        <w:tc>
          <w:tcPr>
            <w:tcW w:w="6440" w:type="dxa"/>
          </w:tcPr>
          <w:p w:rsidR="00A13D51" w:rsidRPr="00AF5C81" w:rsidRDefault="0010703F">
            <w:pPr>
              <w:rPr>
                <w:color w:val="000000" w:themeColor="text1"/>
              </w:rPr>
            </w:pPr>
            <w:r w:rsidRPr="00AF5C81">
              <w:rPr>
                <w:color w:val="000000" w:themeColor="text1"/>
              </w:rPr>
              <w:t xml:space="preserve">Well done for branding and cross promoting </w:t>
            </w:r>
            <w:r w:rsidR="00A1143C" w:rsidRPr="00AF5C81">
              <w:rPr>
                <w:color w:val="000000" w:themeColor="text1"/>
              </w:rPr>
              <w:t>“N</w:t>
            </w:r>
            <w:r w:rsidRPr="00AF5C81">
              <w:rPr>
                <w:color w:val="000000" w:themeColor="text1"/>
              </w:rPr>
              <w:t>o adults allowed</w:t>
            </w:r>
            <w:r w:rsidR="00A1143C" w:rsidRPr="00AF5C81">
              <w:rPr>
                <w:color w:val="000000" w:themeColor="text1"/>
              </w:rPr>
              <w:t>”</w:t>
            </w:r>
            <w:r w:rsidRPr="00AF5C81">
              <w:rPr>
                <w:color w:val="000000" w:themeColor="text1"/>
              </w:rPr>
              <w:t xml:space="preserve">. BA try </w:t>
            </w:r>
            <w:r w:rsidR="00A1143C" w:rsidRPr="00AF5C81">
              <w:rPr>
                <w:color w:val="000000" w:themeColor="text1"/>
              </w:rPr>
              <w:t xml:space="preserve">to </w:t>
            </w:r>
            <w:r w:rsidRPr="00AF5C81">
              <w:rPr>
                <w:color w:val="000000" w:themeColor="text1"/>
              </w:rPr>
              <w:t>cross fad</w:t>
            </w:r>
            <w:r w:rsidR="00A1143C" w:rsidRPr="00AF5C81">
              <w:rPr>
                <w:color w:val="000000" w:themeColor="text1"/>
              </w:rPr>
              <w:t>e</w:t>
            </w:r>
            <w:r w:rsidRPr="00AF5C81">
              <w:rPr>
                <w:color w:val="000000" w:themeColor="text1"/>
              </w:rPr>
              <w:t xml:space="preserve"> the choir under the last section of Jack talking. It’s not just the University of Lincoln choir. Talk it up. it’s an exclusive recording of the </w:t>
            </w:r>
            <w:r w:rsidR="00AF5C81" w:rsidRPr="00AF5C81">
              <w:rPr>
                <w:color w:val="000000" w:themeColor="text1"/>
              </w:rPr>
              <w:t xml:space="preserve">University of Lincoln </w:t>
            </w:r>
            <w:r w:rsidRPr="00AF5C81">
              <w:rPr>
                <w:color w:val="000000" w:themeColor="text1"/>
              </w:rPr>
              <w:t xml:space="preserve">choir’s Christmas concert earlier in the week. </w:t>
            </w:r>
          </w:p>
        </w:tc>
      </w:tr>
      <w:tr w:rsidR="0010703F" w:rsidTr="003E54E4">
        <w:tc>
          <w:tcPr>
            <w:tcW w:w="817" w:type="dxa"/>
            <w:shd w:val="clear" w:color="auto" w:fill="EAF1DD" w:themeFill="accent3" w:themeFillTint="33"/>
          </w:tcPr>
          <w:p w:rsidR="0010703F" w:rsidRDefault="0010703F">
            <w:r>
              <w:t>55</w:t>
            </w:r>
          </w:p>
        </w:tc>
        <w:tc>
          <w:tcPr>
            <w:tcW w:w="1985" w:type="dxa"/>
            <w:vMerge w:val="restart"/>
          </w:tcPr>
          <w:p w:rsidR="0010703F" w:rsidRPr="008F6E20" w:rsidRDefault="0010703F">
            <w:pPr>
              <w:rPr>
                <w:color w:val="000000" w:themeColor="text1"/>
              </w:rPr>
            </w:pPr>
            <w:r w:rsidRPr="008F6E20">
              <w:rPr>
                <w:color w:val="000000" w:themeColor="text1"/>
              </w:rPr>
              <w:t xml:space="preserve">Choir </w:t>
            </w:r>
          </w:p>
        </w:tc>
        <w:tc>
          <w:tcPr>
            <w:tcW w:w="6440" w:type="dxa"/>
            <w:vMerge w:val="restart"/>
          </w:tcPr>
          <w:p w:rsidR="0010703F" w:rsidRPr="008F6E20" w:rsidRDefault="0010703F">
            <w:pPr>
              <w:rPr>
                <w:color w:val="000000" w:themeColor="text1"/>
              </w:rPr>
            </w:pPr>
            <w:r w:rsidRPr="008F6E20">
              <w:rPr>
                <w:color w:val="000000" w:themeColor="text1"/>
              </w:rPr>
              <w:t xml:space="preserve">Well done for boosting this to a decent level.  </w:t>
            </w:r>
          </w:p>
          <w:p w:rsidR="0010703F" w:rsidRPr="008F6E20" w:rsidRDefault="0010703F">
            <w:pPr>
              <w:rPr>
                <w:color w:val="000000" w:themeColor="text1"/>
              </w:rPr>
            </w:pPr>
            <w:r w:rsidRPr="008F6E20">
              <w:rPr>
                <w:color w:val="000000" w:themeColor="text1"/>
              </w:rPr>
              <w:t xml:space="preserve">I know we have problems with a hot seat change but normally the team would stay in the studio and on task until the news is played.  </w:t>
            </w:r>
          </w:p>
        </w:tc>
      </w:tr>
      <w:tr w:rsidR="0010703F" w:rsidTr="003E54E4">
        <w:tc>
          <w:tcPr>
            <w:tcW w:w="817" w:type="dxa"/>
            <w:shd w:val="clear" w:color="auto" w:fill="EAF1DD" w:themeFill="accent3" w:themeFillTint="33"/>
          </w:tcPr>
          <w:p w:rsidR="0010703F" w:rsidRDefault="0010703F">
            <w:r>
              <w:t>56</w:t>
            </w:r>
          </w:p>
        </w:tc>
        <w:tc>
          <w:tcPr>
            <w:tcW w:w="1985" w:type="dxa"/>
            <w:vMerge/>
          </w:tcPr>
          <w:p w:rsidR="0010703F" w:rsidRDefault="0010703F"/>
        </w:tc>
        <w:tc>
          <w:tcPr>
            <w:tcW w:w="6440" w:type="dxa"/>
            <w:vMerge/>
          </w:tcPr>
          <w:p w:rsidR="0010703F" w:rsidRDefault="0010703F"/>
        </w:tc>
      </w:tr>
      <w:tr w:rsidR="0010703F" w:rsidTr="003E54E4">
        <w:tc>
          <w:tcPr>
            <w:tcW w:w="817" w:type="dxa"/>
            <w:shd w:val="clear" w:color="auto" w:fill="EAF1DD" w:themeFill="accent3" w:themeFillTint="33"/>
          </w:tcPr>
          <w:p w:rsidR="0010703F" w:rsidRDefault="0010703F">
            <w:r>
              <w:t>57</w:t>
            </w:r>
          </w:p>
        </w:tc>
        <w:tc>
          <w:tcPr>
            <w:tcW w:w="1985" w:type="dxa"/>
            <w:vMerge/>
          </w:tcPr>
          <w:p w:rsidR="0010703F" w:rsidRDefault="0010703F"/>
        </w:tc>
        <w:tc>
          <w:tcPr>
            <w:tcW w:w="6440" w:type="dxa"/>
            <w:vMerge/>
          </w:tcPr>
          <w:p w:rsidR="0010703F" w:rsidRDefault="0010703F"/>
        </w:tc>
      </w:tr>
      <w:tr w:rsidR="0010703F" w:rsidTr="003E54E4">
        <w:tc>
          <w:tcPr>
            <w:tcW w:w="817" w:type="dxa"/>
            <w:shd w:val="clear" w:color="auto" w:fill="EAF1DD" w:themeFill="accent3" w:themeFillTint="33"/>
          </w:tcPr>
          <w:p w:rsidR="0010703F" w:rsidRDefault="0010703F">
            <w:r>
              <w:t>58</w:t>
            </w:r>
          </w:p>
        </w:tc>
        <w:tc>
          <w:tcPr>
            <w:tcW w:w="1985" w:type="dxa"/>
            <w:vMerge/>
          </w:tcPr>
          <w:p w:rsidR="0010703F" w:rsidRDefault="0010703F"/>
        </w:tc>
        <w:tc>
          <w:tcPr>
            <w:tcW w:w="6440" w:type="dxa"/>
            <w:vMerge/>
          </w:tcPr>
          <w:p w:rsidR="0010703F" w:rsidRDefault="0010703F"/>
        </w:tc>
      </w:tr>
      <w:tr w:rsidR="0010703F" w:rsidTr="003E54E4">
        <w:tc>
          <w:tcPr>
            <w:tcW w:w="817" w:type="dxa"/>
            <w:shd w:val="clear" w:color="auto" w:fill="EAF1DD" w:themeFill="accent3" w:themeFillTint="33"/>
          </w:tcPr>
          <w:p w:rsidR="0010703F" w:rsidRDefault="0010703F">
            <w:r>
              <w:t>59</w:t>
            </w:r>
          </w:p>
        </w:tc>
        <w:tc>
          <w:tcPr>
            <w:tcW w:w="1985" w:type="dxa"/>
            <w:vMerge/>
          </w:tcPr>
          <w:p w:rsidR="0010703F" w:rsidRDefault="0010703F"/>
        </w:tc>
        <w:tc>
          <w:tcPr>
            <w:tcW w:w="6440" w:type="dxa"/>
            <w:vMerge/>
          </w:tcPr>
          <w:p w:rsidR="0010703F" w:rsidRDefault="0010703F"/>
        </w:tc>
      </w:tr>
      <w:tr w:rsidR="00A13D51" w:rsidTr="003E54E4">
        <w:tc>
          <w:tcPr>
            <w:tcW w:w="817" w:type="dxa"/>
            <w:shd w:val="clear" w:color="auto" w:fill="EAF1DD" w:themeFill="accent3" w:themeFillTint="33"/>
          </w:tcPr>
          <w:p w:rsidR="00A13D51" w:rsidRDefault="00A13D51">
            <w:r>
              <w:t>60</w:t>
            </w:r>
          </w:p>
        </w:tc>
        <w:tc>
          <w:tcPr>
            <w:tcW w:w="1985" w:type="dxa"/>
          </w:tcPr>
          <w:p w:rsidR="00A13D51" w:rsidRPr="00507D5B" w:rsidRDefault="0010703F">
            <w:pPr>
              <w:rPr>
                <w:color w:val="000000" w:themeColor="text1"/>
              </w:rPr>
            </w:pPr>
            <w:r w:rsidRPr="00507D5B">
              <w:rPr>
                <w:color w:val="000000" w:themeColor="text1"/>
              </w:rPr>
              <w:t xml:space="preserve">News </w:t>
            </w:r>
          </w:p>
        </w:tc>
        <w:tc>
          <w:tcPr>
            <w:tcW w:w="6440" w:type="dxa"/>
          </w:tcPr>
          <w:p w:rsidR="00A13D51" w:rsidRPr="00507D5B" w:rsidRDefault="0010703F">
            <w:pPr>
              <w:rPr>
                <w:color w:val="000000" w:themeColor="text1"/>
              </w:rPr>
            </w:pPr>
            <w:r w:rsidRPr="00507D5B">
              <w:rPr>
                <w:color w:val="000000" w:themeColor="text1"/>
              </w:rPr>
              <w:t>Auto played from Myriad. The BA’s need to start learning how to do these complex sections of getting on and off air independently. We must run a master class in semester B for this.</w:t>
            </w:r>
          </w:p>
        </w:tc>
      </w:tr>
    </w:tbl>
    <w:p w:rsidR="00A13D51" w:rsidRDefault="00A13D51"/>
    <w:p w:rsidR="00A13D51" w:rsidRDefault="00A13D51"/>
    <w:sectPr w:rsidR="00A1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3B2BDC-9785-4863-BCEB-86742C602089}"/>
    <w:docVar w:name="dgnword-eventsink" w:val="488736048"/>
  </w:docVars>
  <w:rsids>
    <w:rsidRoot w:val="00A13D51"/>
    <w:rsid w:val="00043F4E"/>
    <w:rsid w:val="0010703F"/>
    <w:rsid w:val="001106EA"/>
    <w:rsid w:val="00142356"/>
    <w:rsid w:val="00284108"/>
    <w:rsid w:val="002B2C31"/>
    <w:rsid w:val="002C1A23"/>
    <w:rsid w:val="003066FC"/>
    <w:rsid w:val="003176E5"/>
    <w:rsid w:val="003B513E"/>
    <w:rsid w:val="003E3AC4"/>
    <w:rsid w:val="003E54E4"/>
    <w:rsid w:val="003F55B1"/>
    <w:rsid w:val="004B08C4"/>
    <w:rsid w:val="004C25DD"/>
    <w:rsid w:val="00507D5B"/>
    <w:rsid w:val="005D0EE5"/>
    <w:rsid w:val="00617FFC"/>
    <w:rsid w:val="00683D4F"/>
    <w:rsid w:val="007D2043"/>
    <w:rsid w:val="0081358B"/>
    <w:rsid w:val="008F6E20"/>
    <w:rsid w:val="0099364E"/>
    <w:rsid w:val="00A1143C"/>
    <w:rsid w:val="00A13D51"/>
    <w:rsid w:val="00A61F4F"/>
    <w:rsid w:val="00AB04DD"/>
    <w:rsid w:val="00AF5C81"/>
    <w:rsid w:val="00C2656F"/>
    <w:rsid w:val="00CB1609"/>
    <w:rsid w:val="00CF00AD"/>
    <w:rsid w:val="00CF3A15"/>
    <w:rsid w:val="00D62CB1"/>
    <w:rsid w:val="00E47F49"/>
    <w:rsid w:val="00F778A7"/>
    <w:rsid w:val="00FC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26C2"/>
  <w15:docId w15:val="{FC32AF8B-281A-4C18-B31F-5A84665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 Roys</cp:lastModifiedBy>
  <cp:revision>2</cp:revision>
  <dcterms:created xsi:type="dcterms:W3CDTF">2016-12-20T17:10:00Z</dcterms:created>
  <dcterms:modified xsi:type="dcterms:W3CDTF">2016-12-20T17:10:00Z</dcterms:modified>
</cp:coreProperties>
</file>