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51" w:rsidRPr="00A13D51" w:rsidRDefault="00A13D51" w:rsidP="00A13D51">
      <w:pPr>
        <w:jc w:val="center"/>
        <w:rPr>
          <w:sz w:val="28"/>
          <w:u w:val="single"/>
        </w:rPr>
      </w:pPr>
      <w:bookmarkStart w:id="0" w:name="_GoBack"/>
      <w:bookmarkEnd w:id="0"/>
      <w:r w:rsidRPr="00A13D51">
        <w:rPr>
          <w:sz w:val="28"/>
          <w:u w:val="single"/>
        </w:rPr>
        <w:t>MED2020M - Live Programme feedback</w:t>
      </w:r>
    </w:p>
    <w:p w:rsidR="00A13D51" w:rsidRDefault="00A13D51"/>
    <w:tbl>
      <w:tblPr>
        <w:tblStyle w:val="TableGrid"/>
        <w:tblW w:w="0" w:type="auto"/>
        <w:tblLook w:val="04A0" w:firstRow="1" w:lastRow="0" w:firstColumn="1" w:lastColumn="0" w:noHBand="0" w:noVBand="1"/>
      </w:tblPr>
      <w:tblGrid>
        <w:gridCol w:w="1540"/>
        <w:gridCol w:w="1540"/>
        <w:gridCol w:w="1540"/>
        <w:gridCol w:w="1540"/>
        <w:gridCol w:w="1541"/>
        <w:gridCol w:w="1541"/>
      </w:tblGrid>
      <w:tr w:rsidR="00A13D51" w:rsidTr="003E54E4">
        <w:tc>
          <w:tcPr>
            <w:tcW w:w="1540" w:type="dxa"/>
            <w:shd w:val="clear" w:color="auto" w:fill="EAF1DD" w:themeFill="accent3" w:themeFillTint="33"/>
          </w:tcPr>
          <w:p w:rsidR="00A13D51" w:rsidRDefault="00A13D51">
            <w:r>
              <w:t>Programme Name</w:t>
            </w:r>
          </w:p>
        </w:tc>
        <w:tc>
          <w:tcPr>
            <w:tcW w:w="1540" w:type="dxa"/>
          </w:tcPr>
          <w:p w:rsidR="00A13D51" w:rsidRDefault="00C553CA">
            <w:r>
              <w:t>SOS</w:t>
            </w:r>
          </w:p>
        </w:tc>
        <w:tc>
          <w:tcPr>
            <w:tcW w:w="1540" w:type="dxa"/>
            <w:shd w:val="clear" w:color="auto" w:fill="EAF1DD" w:themeFill="accent3" w:themeFillTint="33"/>
          </w:tcPr>
          <w:p w:rsidR="00A13D51" w:rsidRDefault="00A13D51">
            <w:r>
              <w:t>Programme Date</w:t>
            </w:r>
          </w:p>
        </w:tc>
        <w:tc>
          <w:tcPr>
            <w:tcW w:w="1540" w:type="dxa"/>
          </w:tcPr>
          <w:p w:rsidR="00A13D51" w:rsidRDefault="00A52A68">
            <w:r>
              <w:t>16</w:t>
            </w:r>
            <w:r w:rsidRPr="00A52A68">
              <w:rPr>
                <w:vertAlign w:val="superscript"/>
              </w:rPr>
              <w:t>T</w:t>
            </w:r>
            <w:r>
              <w:rPr>
                <w:vertAlign w:val="superscript"/>
              </w:rPr>
              <w:t xml:space="preserve">H </w:t>
            </w:r>
            <w:r>
              <w:t xml:space="preserve">November </w:t>
            </w:r>
          </w:p>
        </w:tc>
        <w:tc>
          <w:tcPr>
            <w:tcW w:w="1541" w:type="dxa"/>
            <w:shd w:val="clear" w:color="auto" w:fill="EAF1DD" w:themeFill="accent3" w:themeFillTint="33"/>
          </w:tcPr>
          <w:p w:rsidR="00A13D51" w:rsidRDefault="00A13D51">
            <w:r>
              <w:t>Programme Time</w:t>
            </w:r>
          </w:p>
        </w:tc>
        <w:tc>
          <w:tcPr>
            <w:tcW w:w="1541" w:type="dxa"/>
          </w:tcPr>
          <w:p w:rsidR="00A13D51" w:rsidRDefault="00C553CA">
            <w:r>
              <w:t>1500</w:t>
            </w:r>
          </w:p>
        </w:tc>
      </w:tr>
      <w:tr w:rsidR="00A52A68" w:rsidTr="003E54E4">
        <w:tc>
          <w:tcPr>
            <w:tcW w:w="1540" w:type="dxa"/>
            <w:vMerge w:val="restart"/>
            <w:shd w:val="clear" w:color="auto" w:fill="EAF1DD" w:themeFill="accent3" w:themeFillTint="33"/>
          </w:tcPr>
          <w:p w:rsidR="00A52A68" w:rsidRDefault="00A52A68" w:rsidP="00A13D51">
            <w:r>
              <w:t>Team Members</w:t>
            </w:r>
          </w:p>
        </w:tc>
        <w:tc>
          <w:tcPr>
            <w:tcW w:w="3080" w:type="dxa"/>
            <w:gridSpan w:val="2"/>
          </w:tcPr>
          <w:p w:rsidR="00A52A68" w:rsidRDefault="00C553CA">
            <w:r>
              <w:t>Grace Leonard</w:t>
            </w:r>
          </w:p>
        </w:tc>
        <w:tc>
          <w:tcPr>
            <w:tcW w:w="1540" w:type="dxa"/>
            <w:shd w:val="clear" w:color="auto" w:fill="EAF1DD" w:themeFill="accent3" w:themeFillTint="33"/>
          </w:tcPr>
          <w:p w:rsidR="00A52A68" w:rsidRDefault="00A52A68">
            <w:r>
              <w:t>Producer</w:t>
            </w:r>
          </w:p>
        </w:tc>
        <w:tc>
          <w:tcPr>
            <w:tcW w:w="1541" w:type="dxa"/>
            <w:vMerge w:val="restart"/>
            <w:shd w:val="clear" w:color="auto" w:fill="EAF1DD" w:themeFill="accent3" w:themeFillTint="33"/>
          </w:tcPr>
          <w:p w:rsidR="00A52A68" w:rsidRDefault="00A52A68">
            <w:r>
              <w:t xml:space="preserve">Tutor </w:t>
            </w:r>
          </w:p>
        </w:tc>
        <w:tc>
          <w:tcPr>
            <w:tcW w:w="1541" w:type="dxa"/>
            <w:vMerge w:val="restart"/>
          </w:tcPr>
          <w:p w:rsidR="00A52A68" w:rsidRDefault="00A52A68">
            <w:r>
              <w:t xml:space="preserve">Dylan Roys </w:t>
            </w:r>
          </w:p>
        </w:tc>
      </w:tr>
      <w:tr w:rsidR="00A52A68" w:rsidTr="003E54E4">
        <w:tc>
          <w:tcPr>
            <w:tcW w:w="1540" w:type="dxa"/>
            <w:vMerge/>
            <w:shd w:val="clear" w:color="auto" w:fill="EAF1DD" w:themeFill="accent3" w:themeFillTint="33"/>
          </w:tcPr>
          <w:p w:rsidR="00A52A68" w:rsidRDefault="00A52A68"/>
        </w:tc>
        <w:tc>
          <w:tcPr>
            <w:tcW w:w="3080" w:type="dxa"/>
            <w:gridSpan w:val="2"/>
          </w:tcPr>
          <w:p w:rsidR="00A52A68" w:rsidRDefault="00C553CA">
            <w:r>
              <w:t>Tom Brown</w:t>
            </w:r>
          </w:p>
        </w:tc>
        <w:tc>
          <w:tcPr>
            <w:tcW w:w="1540" w:type="dxa"/>
            <w:shd w:val="clear" w:color="auto" w:fill="EAF1DD" w:themeFill="accent3" w:themeFillTint="33"/>
          </w:tcPr>
          <w:p w:rsidR="00A52A68" w:rsidRDefault="00A52A68">
            <w:r>
              <w:t>Presenter</w:t>
            </w:r>
          </w:p>
        </w:tc>
        <w:tc>
          <w:tcPr>
            <w:tcW w:w="1541" w:type="dxa"/>
            <w:vMerge/>
            <w:shd w:val="clear" w:color="auto" w:fill="EAF1DD" w:themeFill="accent3" w:themeFillTint="33"/>
          </w:tcPr>
          <w:p w:rsidR="00A52A68" w:rsidRDefault="00A52A68"/>
        </w:tc>
        <w:tc>
          <w:tcPr>
            <w:tcW w:w="1541" w:type="dxa"/>
            <w:vMerge/>
          </w:tcPr>
          <w:p w:rsidR="00A52A68" w:rsidRDefault="00A52A68"/>
        </w:tc>
      </w:tr>
      <w:tr w:rsidR="00A52A68" w:rsidTr="003E54E4">
        <w:tc>
          <w:tcPr>
            <w:tcW w:w="1540" w:type="dxa"/>
            <w:vMerge/>
            <w:shd w:val="clear" w:color="auto" w:fill="EAF1DD" w:themeFill="accent3" w:themeFillTint="33"/>
          </w:tcPr>
          <w:p w:rsidR="00A52A68" w:rsidRDefault="00A52A68"/>
        </w:tc>
        <w:tc>
          <w:tcPr>
            <w:tcW w:w="3080" w:type="dxa"/>
            <w:gridSpan w:val="2"/>
          </w:tcPr>
          <w:p w:rsidR="00A52A68" w:rsidRDefault="00C553CA">
            <w:r>
              <w:t>Molly Carter</w:t>
            </w:r>
          </w:p>
        </w:tc>
        <w:tc>
          <w:tcPr>
            <w:tcW w:w="1540" w:type="dxa"/>
            <w:shd w:val="clear" w:color="auto" w:fill="EAF1DD" w:themeFill="accent3" w:themeFillTint="33"/>
          </w:tcPr>
          <w:p w:rsidR="00A52A68" w:rsidRDefault="00A52A68">
            <w:r>
              <w:t>Presenter</w:t>
            </w:r>
          </w:p>
        </w:tc>
        <w:tc>
          <w:tcPr>
            <w:tcW w:w="1541" w:type="dxa"/>
            <w:vMerge/>
            <w:shd w:val="clear" w:color="auto" w:fill="EAF1DD" w:themeFill="accent3" w:themeFillTint="33"/>
          </w:tcPr>
          <w:p w:rsidR="00A52A68" w:rsidRDefault="00A52A68"/>
        </w:tc>
        <w:tc>
          <w:tcPr>
            <w:tcW w:w="1541" w:type="dxa"/>
            <w:vMerge/>
          </w:tcPr>
          <w:p w:rsidR="00A52A68" w:rsidRDefault="00A52A68"/>
        </w:tc>
      </w:tr>
      <w:tr w:rsidR="00A52A68" w:rsidTr="003E54E4">
        <w:tc>
          <w:tcPr>
            <w:tcW w:w="1540" w:type="dxa"/>
            <w:vMerge/>
            <w:shd w:val="clear" w:color="auto" w:fill="EAF1DD" w:themeFill="accent3" w:themeFillTint="33"/>
          </w:tcPr>
          <w:p w:rsidR="00A52A68" w:rsidRDefault="00A52A68"/>
        </w:tc>
        <w:tc>
          <w:tcPr>
            <w:tcW w:w="3080" w:type="dxa"/>
            <w:gridSpan w:val="2"/>
          </w:tcPr>
          <w:p w:rsidR="00A52A68" w:rsidRDefault="00C553CA">
            <w:r>
              <w:t>Ashley Mason</w:t>
            </w:r>
          </w:p>
        </w:tc>
        <w:tc>
          <w:tcPr>
            <w:tcW w:w="1540" w:type="dxa"/>
            <w:shd w:val="clear" w:color="auto" w:fill="EAF1DD" w:themeFill="accent3" w:themeFillTint="33"/>
          </w:tcPr>
          <w:p w:rsidR="00A52A68" w:rsidRDefault="00A52A68">
            <w:r>
              <w:t>BA</w:t>
            </w:r>
          </w:p>
        </w:tc>
        <w:tc>
          <w:tcPr>
            <w:tcW w:w="1541" w:type="dxa"/>
            <w:vMerge w:val="restart"/>
            <w:shd w:val="clear" w:color="auto" w:fill="EAF1DD" w:themeFill="accent3" w:themeFillTint="33"/>
          </w:tcPr>
          <w:p w:rsidR="00A52A68" w:rsidRDefault="00A52A68">
            <w:r>
              <w:t xml:space="preserve">Tutor </w:t>
            </w:r>
          </w:p>
        </w:tc>
        <w:tc>
          <w:tcPr>
            <w:tcW w:w="1541" w:type="dxa"/>
            <w:vMerge w:val="restart"/>
          </w:tcPr>
          <w:p w:rsidR="00A52A68" w:rsidRDefault="00A52A68">
            <w:r>
              <w:t>Ed Wellman</w:t>
            </w:r>
          </w:p>
          <w:p w:rsidR="00A52A68" w:rsidRDefault="00A52A68">
            <w:r>
              <w:t xml:space="preserve">Ryan Jones </w:t>
            </w:r>
          </w:p>
        </w:tc>
      </w:tr>
      <w:tr w:rsidR="00A52A68" w:rsidTr="003E54E4">
        <w:tc>
          <w:tcPr>
            <w:tcW w:w="1540" w:type="dxa"/>
            <w:vMerge/>
            <w:shd w:val="clear" w:color="auto" w:fill="EAF1DD" w:themeFill="accent3" w:themeFillTint="33"/>
          </w:tcPr>
          <w:p w:rsidR="00A52A68" w:rsidRDefault="00A52A68"/>
        </w:tc>
        <w:tc>
          <w:tcPr>
            <w:tcW w:w="3080" w:type="dxa"/>
            <w:gridSpan w:val="2"/>
          </w:tcPr>
          <w:p w:rsidR="00A52A68" w:rsidRDefault="00C553CA">
            <w:r>
              <w:t xml:space="preserve">Robert Ellis </w:t>
            </w:r>
          </w:p>
        </w:tc>
        <w:tc>
          <w:tcPr>
            <w:tcW w:w="1540" w:type="dxa"/>
            <w:shd w:val="clear" w:color="auto" w:fill="EAF1DD" w:themeFill="accent3" w:themeFillTint="33"/>
          </w:tcPr>
          <w:p w:rsidR="00A52A68" w:rsidRDefault="00A52A68">
            <w:r>
              <w:t>Online</w:t>
            </w:r>
          </w:p>
        </w:tc>
        <w:tc>
          <w:tcPr>
            <w:tcW w:w="1541" w:type="dxa"/>
            <w:vMerge/>
            <w:shd w:val="clear" w:color="auto" w:fill="EAF1DD" w:themeFill="accent3" w:themeFillTint="33"/>
          </w:tcPr>
          <w:p w:rsidR="00A52A68" w:rsidRDefault="00A52A68"/>
        </w:tc>
        <w:tc>
          <w:tcPr>
            <w:tcW w:w="1541" w:type="dxa"/>
            <w:vMerge/>
          </w:tcPr>
          <w:p w:rsidR="00A52A68" w:rsidRDefault="00A52A68"/>
        </w:tc>
      </w:tr>
      <w:tr w:rsidR="00A52A68" w:rsidTr="003E54E4">
        <w:tc>
          <w:tcPr>
            <w:tcW w:w="1540" w:type="dxa"/>
            <w:vMerge/>
            <w:shd w:val="clear" w:color="auto" w:fill="EAF1DD" w:themeFill="accent3" w:themeFillTint="33"/>
          </w:tcPr>
          <w:p w:rsidR="00A52A68" w:rsidRDefault="00A52A68"/>
        </w:tc>
        <w:tc>
          <w:tcPr>
            <w:tcW w:w="3080" w:type="dxa"/>
            <w:gridSpan w:val="2"/>
          </w:tcPr>
          <w:p w:rsidR="00A52A68" w:rsidRDefault="00C553CA">
            <w:r>
              <w:t>Elliot Dyer</w:t>
            </w:r>
          </w:p>
        </w:tc>
        <w:tc>
          <w:tcPr>
            <w:tcW w:w="1540" w:type="dxa"/>
            <w:shd w:val="clear" w:color="auto" w:fill="EAF1DD" w:themeFill="accent3" w:themeFillTint="33"/>
          </w:tcPr>
          <w:p w:rsidR="00A52A68" w:rsidRDefault="00A52A68">
            <w:r>
              <w:t xml:space="preserve">OB </w:t>
            </w:r>
          </w:p>
        </w:tc>
        <w:tc>
          <w:tcPr>
            <w:tcW w:w="1541" w:type="dxa"/>
            <w:vMerge/>
            <w:shd w:val="clear" w:color="auto" w:fill="EAF1DD" w:themeFill="accent3" w:themeFillTint="33"/>
          </w:tcPr>
          <w:p w:rsidR="00A52A68" w:rsidRDefault="00A52A68"/>
        </w:tc>
        <w:tc>
          <w:tcPr>
            <w:tcW w:w="1541" w:type="dxa"/>
            <w:vMerge/>
          </w:tcPr>
          <w:p w:rsidR="00A52A68" w:rsidRDefault="00A52A68"/>
        </w:tc>
      </w:tr>
      <w:tr w:rsidR="00A52A68" w:rsidTr="003E54E4">
        <w:tc>
          <w:tcPr>
            <w:tcW w:w="1540" w:type="dxa"/>
            <w:vMerge/>
            <w:shd w:val="clear" w:color="auto" w:fill="EAF1DD" w:themeFill="accent3" w:themeFillTint="33"/>
          </w:tcPr>
          <w:p w:rsidR="00A52A68" w:rsidRDefault="00A52A68"/>
        </w:tc>
        <w:tc>
          <w:tcPr>
            <w:tcW w:w="3080" w:type="dxa"/>
            <w:gridSpan w:val="2"/>
          </w:tcPr>
          <w:p w:rsidR="00A52A68" w:rsidRDefault="00C553CA">
            <w:r>
              <w:t xml:space="preserve">James Jolly </w:t>
            </w:r>
          </w:p>
        </w:tc>
        <w:tc>
          <w:tcPr>
            <w:tcW w:w="1540" w:type="dxa"/>
            <w:shd w:val="clear" w:color="auto" w:fill="EAF1DD" w:themeFill="accent3" w:themeFillTint="33"/>
          </w:tcPr>
          <w:p w:rsidR="00A52A68" w:rsidRDefault="00A52A68">
            <w:r>
              <w:t xml:space="preserve">Content </w:t>
            </w:r>
          </w:p>
        </w:tc>
        <w:tc>
          <w:tcPr>
            <w:tcW w:w="1541" w:type="dxa"/>
            <w:vMerge/>
            <w:shd w:val="clear" w:color="auto" w:fill="EAF1DD" w:themeFill="accent3" w:themeFillTint="33"/>
          </w:tcPr>
          <w:p w:rsidR="00A52A68" w:rsidRDefault="00A52A68"/>
        </w:tc>
        <w:tc>
          <w:tcPr>
            <w:tcW w:w="1541" w:type="dxa"/>
            <w:vMerge/>
          </w:tcPr>
          <w:p w:rsidR="00A52A68" w:rsidRDefault="00A52A68"/>
        </w:tc>
      </w:tr>
    </w:tbl>
    <w:p w:rsidR="00A13D51" w:rsidRDefault="00A13D51"/>
    <w:p w:rsidR="00A52A68" w:rsidRDefault="00A52A68"/>
    <w:p w:rsidR="00A13D51" w:rsidRPr="00A13D51" w:rsidRDefault="00A13D51" w:rsidP="00A13D51">
      <w:pPr>
        <w:jc w:val="center"/>
        <w:rPr>
          <w:u w:val="single"/>
        </w:rPr>
      </w:pPr>
      <w:r>
        <w:rPr>
          <w:u w:val="single"/>
        </w:rPr>
        <w:t xml:space="preserve">General </w:t>
      </w:r>
      <w:r w:rsidRPr="00A13D51">
        <w:rPr>
          <w:u w:val="single"/>
        </w:rPr>
        <w:t xml:space="preserve">Programme </w:t>
      </w:r>
      <w:r>
        <w:rPr>
          <w:u w:val="single"/>
        </w:rPr>
        <w:t>C</w:t>
      </w:r>
      <w:r w:rsidRPr="00A13D51">
        <w:rPr>
          <w:u w:val="single"/>
        </w:rPr>
        <w:t xml:space="preserve">omments </w:t>
      </w:r>
    </w:p>
    <w:tbl>
      <w:tblPr>
        <w:tblStyle w:val="TableGrid"/>
        <w:tblW w:w="0" w:type="auto"/>
        <w:tblLook w:val="04A0" w:firstRow="1" w:lastRow="0" w:firstColumn="1" w:lastColumn="0" w:noHBand="0" w:noVBand="1"/>
      </w:tblPr>
      <w:tblGrid>
        <w:gridCol w:w="2093"/>
        <w:gridCol w:w="7149"/>
      </w:tblGrid>
      <w:tr w:rsidR="00A13D51" w:rsidTr="003E54E4">
        <w:tc>
          <w:tcPr>
            <w:tcW w:w="2093" w:type="dxa"/>
            <w:shd w:val="clear" w:color="auto" w:fill="EAF1DD" w:themeFill="accent3" w:themeFillTint="33"/>
          </w:tcPr>
          <w:p w:rsidR="00A13D51" w:rsidRDefault="00A13D51">
            <w:r>
              <w:t>Pre programme</w:t>
            </w:r>
          </w:p>
          <w:p w:rsidR="00A13D51" w:rsidRDefault="00A13D51"/>
          <w:p w:rsidR="00A13D51" w:rsidRDefault="00A13D51"/>
          <w:p w:rsidR="00A13D51" w:rsidRDefault="00A13D51"/>
        </w:tc>
        <w:tc>
          <w:tcPr>
            <w:tcW w:w="7149" w:type="dxa"/>
          </w:tcPr>
          <w:p w:rsidR="00A13D51" w:rsidRPr="004E4E7A" w:rsidRDefault="00DD064B">
            <w:pPr>
              <w:rPr>
                <w:color w:val="000000" w:themeColor="text1"/>
              </w:rPr>
            </w:pPr>
            <w:r w:rsidRPr="004E4E7A">
              <w:rPr>
                <w:color w:val="000000" w:themeColor="text1"/>
              </w:rPr>
              <w:t xml:space="preserve">As a team, you have worked hard on the preparation of the programme taking on board ideas and developing them. You have practiced in the studio and honed your team skills as well as the technical ones in the studio. Without a doubt the programme itself saw the whole group learn a massive amount about live radio production but that would not have been possible if you had not put in the time in the studio. You need to take the lessons to your next group but also think about the improvements you could make to the pre-programme phase with the benefit of hindsight. </w:t>
            </w:r>
          </w:p>
          <w:p w:rsidR="00DD064B" w:rsidRPr="004E4E7A" w:rsidRDefault="00DD064B">
            <w:pPr>
              <w:rPr>
                <w:color w:val="000000" w:themeColor="text1"/>
              </w:rPr>
            </w:pPr>
            <w:r w:rsidRPr="004E4E7A">
              <w:rPr>
                <w:color w:val="000000" w:themeColor="text1"/>
              </w:rPr>
              <w:t>One specific issue</w:t>
            </w:r>
            <w:r w:rsidR="004E4E7A" w:rsidRPr="004E4E7A">
              <w:rPr>
                <w:color w:val="000000" w:themeColor="text1"/>
              </w:rPr>
              <w:t xml:space="preserve">; </w:t>
            </w:r>
            <w:r w:rsidRPr="004E4E7A">
              <w:rPr>
                <w:color w:val="000000" w:themeColor="text1"/>
              </w:rPr>
              <w:t>Myriad did not have the log populated until quite late, professionally a programme’s running order would be changing even as the show was on air but at your stage it did make for a very fraught few minutes.</w:t>
            </w:r>
          </w:p>
          <w:p w:rsidR="00DD064B" w:rsidRPr="00DD064B" w:rsidRDefault="00DD064B">
            <w:pPr>
              <w:rPr>
                <w:color w:val="FF0000"/>
              </w:rPr>
            </w:pPr>
            <w:r w:rsidRPr="004E4E7A">
              <w:rPr>
                <w:color w:val="000000" w:themeColor="text1"/>
              </w:rPr>
              <w:t xml:space="preserve">Well done with getting on air, there was a lot happening very quickly with the Siren news team presenting live and you having to hot seat. </w:t>
            </w:r>
          </w:p>
        </w:tc>
      </w:tr>
      <w:tr w:rsidR="00A13D51" w:rsidTr="003E54E4">
        <w:tc>
          <w:tcPr>
            <w:tcW w:w="2093" w:type="dxa"/>
            <w:shd w:val="clear" w:color="auto" w:fill="EAF1DD" w:themeFill="accent3" w:themeFillTint="33"/>
          </w:tcPr>
          <w:p w:rsidR="00A13D51" w:rsidRDefault="00A13D51">
            <w:r>
              <w:t xml:space="preserve">Programme </w:t>
            </w:r>
          </w:p>
          <w:p w:rsidR="00A13D51" w:rsidRDefault="00A13D51"/>
          <w:p w:rsidR="00A13D51" w:rsidRDefault="00A13D51"/>
          <w:p w:rsidR="00A13D51" w:rsidRDefault="00A13D51"/>
          <w:p w:rsidR="00A13D51" w:rsidRDefault="00A13D51"/>
        </w:tc>
        <w:tc>
          <w:tcPr>
            <w:tcW w:w="7149" w:type="dxa"/>
          </w:tcPr>
          <w:p w:rsidR="00A13D51" w:rsidRPr="003969A0" w:rsidRDefault="00DD064B">
            <w:pPr>
              <w:rPr>
                <w:color w:val="000000" w:themeColor="text1"/>
              </w:rPr>
            </w:pPr>
            <w:r w:rsidRPr="003969A0">
              <w:rPr>
                <w:color w:val="000000" w:themeColor="text1"/>
              </w:rPr>
              <w:t xml:space="preserve">A solid and entertaining show which improved in its crispness as the hour progressed. There was some very good content with a creative spark which was a pleasure to listen to. There are improvements naturally but the only way to make them is to reflect on the show and to spend time doing producing </w:t>
            </w:r>
            <w:r w:rsidR="003969A0" w:rsidRPr="003969A0">
              <w:rPr>
                <w:color w:val="000000" w:themeColor="text1"/>
              </w:rPr>
              <w:t>programmes</w:t>
            </w:r>
            <w:r w:rsidRPr="003969A0">
              <w:rPr>
                <w:color w:val="000000" w:themeColor="text1"/>
              </w:rPr>
              <w:t xml:space="preserve">. Use your new knowledge of live production make the next one more creative and more ambitious. </w:t>
            </w:r>
          </w:p>
          <w:p w:rsidR="003969A0" w:rsidRPr="003969A0" w:rsidRDefault="003969A0">
            <w:pPr>
              <w:rPr>
                <w:color w:val="000000" w:themeColor="text1"/>
              </w:rPr>
            </w:pPr>
          </w:p>
          <w:p w:rsidR="003969A0" w:rsidRPr="003969A0" w:rsidRDefault="003969A0">
            <w:pPr>
              <w:rPr>
                <w:color w:val="000000" w:themeColor="text1"/>
              </w:rPr>
            </w:pPr>
            <w:r w:rsidRPr="003969A0">
              <w:rPr>
                <w:color w:val="000000" w:themeColor="text1"/>
              </w:rPr>
              <w:t xml:space="preserve">There were elements of this which sounded like and advert for the interviewees and you were careful to add a level of balance still try and offer tougher questions. </w:t>
            </w:r>
          </w:p>
          <w:p w:rsidR="00DD064B" w:rsidRPr="003969A0" w:rsidRDefault="00DD064B">
            <w:pPr>
              <w:rPr>
                <w:color w:val="000000" w:themeColor="text1"/>
              </w:rPr>
            </w:pPr>
          </w:p>
        </w:tc>
      </w:tr>
    </w:tbl>
    <w:p w:rsidR="00A13D51" w:rsidRDefault="00A13D51"/>
    <w:p w:rsidR="00AD55EA" w:rsidRDefault="00AD55EA"/>
    <w:p w:rsidR="00AD55EA" w:rsidRDefault="00AD55EA"/>
    <w:tbl>
      <w:tblPr>
        <w:tblStyle w:val="TableGrid"/>
        <w:tblW w:w="0" w:type="auto"/>
        <w:tblLook w:val="04A0" w:firstRow="1" w:lastRow="0" w:firstColumn="1" w:lastColumn="0" w:noHBand="0" w:noVBand="1"/>
      </w:tblPr>
      <w:tblGrid>
        <w:gridCol w:w="1540"/>
        <w:gridCol w:w="6223"/>
        <w:gridCol w:w="1417"/>
      </w:tblGrid>
      <w:tr w:rsidR="00A13D51" w:rsidTr="003E54E4">
        <w:tc>
          <w:tcPr>
            <w:tcW w:w="1540" w:type="dxa"/>
            <w:vMerge w:val="restart"/>
            <w:shd w:val="clear" w:color="auto" w:fill="EAF1DD" w:themeFill="accent3" w:themeFillTint="33"/>
          </w:tcPr>
          <w:p w:rsidR="00A13D51" w:rsidRDefault="00A13D51" w:rsidP="000D5056">
            <w:r>
              <w:t>Team Members</w:t>
            </w:r>
          </w:p>
        </w:tc>
        <w:tc>
          <w:tcPr>
            <w:tcW w:w="6223" w:type="dxa"/>
          </w:tcPr>
          <w:p w:rsidR="00A13D51" w:rsidRPr="00296522" w:rsidRDefault="00DD064B" w:rsidP="000D5056">
            <w:pPr>
              <w:rPr>
                <w:color w:val="000000" w:themeColor="text1"/>
              </w:rPr>
            </w:pPr>
            <w:r w:rsidRPr="00296522">
              <w:rPr>
                <w:color w:val="000000" w:themeColor="text1"/>
              </w:rPr>
              <w:t xml:space="preserve">You have been with your team throughout the build up to the programme and have been a steady hand. You were confident in </w:t>
            </w:r>
            <w:r w:rsidRPr="00296522">
              <w:rPr>
                <w:color w:val="000000" w:themeColor="text1"/>
              </w:rPr>
              <w:lastRenderedPageBreak/>
              <w:t>the studio although there was a need for you to be more pro-active at the start.</w:t>
            </w:r>
          </w:p>
          <w:p w:rsidR="00DD064B" w:rsidRPr="00296522" w:rsidRDefault="00DD064B" w:rsidP="000D5056">
            <w:pPr>
              <w:rPr>
                <w:color w:val="000000" w:themeColor="text1"/>
              </w:rPr>
            </w:pPr>
            <w:r w:rsidRPr="00296522">
              <w:rPr>
                <w:color w:val="000000" w:themeColor="text1"/>
              </w:rPr>
              <w:t xml:space="preserve">You made </w:t>
            </w:r>
            <w:r w:rsidR="00BA2313" w:rsidRPr="00296522">
              <w:rPr>
                <w:color w:val="000000" w:themeColor="text1"/>
              </w:rPr>
              <w:t>several</w:t>
            </w:r>
            <w:r w:rsidRPr="00296522">
              <w:rPr>
                <w:color w:val="000000" w:themeColor="text1"/>
              </w:rPr>
              <w:t xml:space="preserve"> correct changes to th</w:t>
            </w:r>
            <w:r w:rsidR="00BA2313" w:rsidRPr="00296522">
              <w:rPr>
                <w:color w:val="000000" w:themeColor="text1"/>
              </w:rPr>
              <w:t>e programme while it was on air. There was no doubt you were in charge. Remember to keep the team focused throughout and maintain order in the studio. The time when it all goes wrong i</w:t>
            </w:r>
            <w:r w:rsidR="00296522" w:rsidRPr="00296522">
              <w:rPr>
                <w:color w:val="000000" w:themeColor="text1"/>
              </w:rPr>
              <w:t>s</w:t>
            </w:r>
            <w:r w:rsidR="00BA2313" w:rsidRPr="00296522">
              <w:rPr>
                <w:color w:val="000000" w:themeColor="text1"/>
              </w:rPr>
              <w:t xml:space="preserve"> when you drop your guard. </w:t>
            </w:r>
          </w:p>
          <w:p w:rsidR="00A13D51" w:rsidRPr="004E37BD" w:rsidRDefault="00A13D51" w:rsidP="000D5056">
            <w:pPr>
              <w:rPr>
                <w:color w:val="FF0000"/>
              </w:rPr>
            </w:pPr>
          </w:p>
        </w:tc>
        <w:tc>
          <w:tcPr>
            <w:tcW w:w="1417" w:type="dxa"/>
            <w:shd w:val="clear" w:color="auto" w:fill="EAF1DD" w:themeFill="accent3" w:themeFillTint="33"/>
          </w:tcPr>
          <w:p w:rsidR="00A13D51" w:rsidRDefault="00A13D51" w:rsidP="000D5056">
            <w:r>
              <w:lastRenderedPageBreak/>
              <w:t>Producer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4E4E7A" w:rsidRDefault="00927C07" w:rsidP="000D5056">
            <w:pPr>
              <w:rPr>
                <w:color w:val="000000" w:themeColor="text1"/>
              </w:rPr>
            </w:pPr>
            <w:r w:rsidRPr="004E4E7A">
              <w:rPr>
                <w:color w:val="000000" w:themeColor="text1"/>
              </w:rPr>
              <w:t>The relationship between you and your co-presenter in the studio is very important and it’s something which can take several weeks to get right. You need to know each other’s mannerisms and can anticipate what the other is about to do or say. Building and staying in that relationship is not an option which is open to you because of the programmes moving rota however you did seem to have a spark with the other presenter and there seemed to be genuine warmth which an audience would pick up on.</w:t>
            </w:r>
          </w:p>
          <w:p w:rsidR="00927C07" w:rsidRPr="004E4E7A" w:rsidRDefault="00927C07" w:rsidP="000D5056">
            <w:pPr>
              <w:rPr>
                <w:color w:val="000000" w:themeColor="text1"/>
              </w:rPr>
            </w:pPr>
            <w:r w:rsidRPr="004E4E7A">
              <w:rPr>
                <w:color w:val="000000" w:themeColor="text1"/>
              </w:rPr>
              <w:t xml:space="preserve">There was evidence of branding and you knew the content and issues raised well which informed your script. </w:t>
            </w:r>
          </w:p>
          <w:p w:rsidR="00927C07" w:rsidRDefault="00927C07" w:rsidP="000D5056"/>
          <w:p w:rsidR="00A13D51" w:rsidRDefault="00A13D51" w:rsidP="000D5056"/>
        </w:tc>
        <w:tc>
          <w:tcPr>
            <w:tcW w:w="1417" w:type="dxa"/>
            <w:shd w:val="clear" w:color="auto" w:fill="EAF1DD" w:themeFill="accent3" w:themeFillTint="33"/>
          </w:tcPr>
          <w:p w:rsidR="00A13D51" w:rsidRDefault="00A13D51" w:rsidP="000D5056">
            <w:r>
              <w:t>Presenter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3969A0" w:rsidRDefault="004E37BD" w:rsidP="004E37BD">
            <w:pPr>
              <w:rPr>
                <w:color w:val="000000" w:themeColor="text1"/>
              </w:rPr>
            </w:pPr>
            <w:r w:rsidRPr="003969A0">
              <w:rPr>
                <w:color w:val="000000" w:themeColor="text1"/>
              </w:rPr>
              <w:t>You had a very nice free flowing style with the other presenter and the audience. You were easy to listen to with an audience focus. You seemed to be interested in the content of the programme which is massively important. Presenting is not just about reading and introducing its about being a friend to the audience</w:t>
            </w:r>
            <w:r w:rsidR="003969A0" w:rsidRPr="003969A0">
              <w:rPr>
                <w:color w:val="000000" w:themeColor="text1"/>
              </w:rPr>
              <w:t>,</w:t>
            </w:r>
            <w:r w:rsidRPr="003969A0">
              <w:rPr>
                <w:color w:val="000000" w:themeColor="text1"/>
              </w:rPr>
              <w:t xml:space="preserve"> a guide and confidant. </w:t>
            </w:r>
          </w:p>
          <w:p w:rsidR="004E37BD" w:rsidRDefault="004E37BD" w:rsidP="004E37BD">
            <w:r w:rsidRPr="003969A0">
              <w:rPr>
                <w:color w:val="000000" w:themeColor="text1"/>
              </w:rPr>
              <w:t xml:space="preserve">With </w:t>
            </w:r>
            <w:r w:rsidR="00927C07" w:rsidRPr="003969A0">
              <w:rPr>
                <w:color w:val="000000" w:themeColor="text1"/>
              </w:rPr>
              <w:t>practice,</w:t>
            </w:r>
            <w:r w:rsidRPr="003969A0">
              <w:rPr>
                <w:color w:val="000000" w:themeColor="text1"/>
              </w:rPr>
              <w:t xml:space="preserve"> you will become </w:t>
            </w:r>
            <w:r w:rsidR="00927C07" w:rsidRPr="003969A0">
              <w:rPr>
                <w:color w:val="000000" w:themeColor="text1"/>
              </w:rPr>
              <w:t>increasingly confident.</w:t>
            </w:r>
          </w:p>
        </w:tc>
        <w:tc>
          <w:tcPr>
            <w:tcW w:w="1417" w:type="dxa"/>
            <w:shd w:val="clear" w:color="auto" w:fill="EAF1DD" w:themeFill="accent3" w:themeFillTint="33"/>
          </w:tcPr>
          <w:p w:rsidR="00A13D51" w:rsidRDefault="00A13D51" w:rsidP="000D5056">
            <w:r>
              <w:t>Presenter</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4E4E7A" w:rsidRDefault="00BA2313" w:rsidP="000D5056">
            <w:pPr>
              <w:rPr>
                <w:color w:val="000000" w:themeColor="text1"/>
              </w:rPr>
            </w:pPr>
            <w:r w:rsidRPr="004E4E7A">
              <w:rPr>
                <w:color w:val="000000" w:themeColor="text1"/>
              </w:rPr>
              <w:t>You learned a lot in this programme. I get the impression that you used the drag and drop method in practice and were faced with using the log at short notice. While this should have been something you adopted much earlier it shows me that you can adapt and problem solve while on air. Impressive indeed.  Your s</w:t>
            </w:r>
            <w:r w:rsidR="004E4E7A" w:rsidRPr="004E4E7A">
              <w:rPr>
                <w:color w:val="000000" w:themeColor="text1"/>
              </w:rPr>
              <w:t>k</w:t>
            </w:r>
            <w:r w:rsidRPr="004E4E7A">
              <w:rPr>
                <w:color w:val="000000" w:themeColor="text1"/>
              </w:rPr>
              <w:t>ill at managing the fade in of the presenters improved</w:t>
            </w:r>
            <w:r w:rsidR="004E4E7A" w:rsidRPr="004E4E7A">
              <w:rPr>
                <w:color w:val="000000" w:themeColor="text1"/>
              </w:rPr>
              <w:t xml:space="preserve"> as the show moved on</w:t>
            </w:r>
            <w:r w:rsidRPr="004E4E7A">
              <w:rPr>
                <w:color w:val="000000" w:themeColor="text1"/>
              </w:rPr>
              <w:t xml:space="preserve">. Remember to get the mics up in plenty of time and use your ears as much as the clock as sometimes you were counting after the song had finished. To be fare though you did take this on board and change your method. </w:t>
            </w:r>
          </w:p>
          <w:p w:rsidR="00A13D51" w:rsidRDefault="00A13D51" w:rsidP="000D5056"/>
        </w:tc>
        <w:tc>
          <w:tcPr>
            <w:tcW w:w="1417" w:type="dxa"/>
            <w:shd w:val="clear" w:color="auto" w:fill="EAF1DD" w:themeFill="accent3" w:themeFillTint="33"/>
          </w:tcPr>
          <w:p w:rsidR="00A13D51" w:rsidRDefault="00A13D51" w:rsidP="000D5056">
            <w:r>
              <w:t>BA</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296522" w:rsidRDefault="00BA2313" w:rsidP="000D5056">
            <w:pPr>
              <w:rPr>
                <w:color w:val="000000" w:themeColor="text1"/>
              </w:rPr>
            </w:pPr>
            <w:r w:rsidRPr="00296522">
              <w:rPr>
                <w:color w:val="000000" w:themeColor="text1"/>
              </w:rPr>
              <w:t xml:space="preserve">There were a range of tweets which were fed to the audience and you had a solid stream of the programme. Everything was prepared and you worked solidly in the programme itself. With a larger audience, there would have been more live interaction. It’s important not to make tweets up, this is not allowed! Equally the presenter </w:t>
            </w:r>
            <w:r w:rsidR="00AD55EA" w:rsidRPr="00296522">
              <w:rPr>
                <w:color w:val="000000" w:themeColor="text1"/>
              </w:rPr>
              <w:t>doesn’t</w:t>
            </w:r>
            <w:r w:rsidRPr="00296522">
              <w:rPr>
                <w:color w:val="000000" w:themeColor="text1"/>
              </w:rPr>
              <w:t xml:space="preserve"> have to read every tweet, just a representation and a shout out to the rest especially if they are all saying a similar thing. </w:t>
            </w:r>
          </w:p>
          <w:p w:rsidR="00A13D51" w:rsidRDefault="00A13D51" w:rsidP="000D5056"/>
        </w:tc>
        <w:tc>
          <w:tcPr>
            <w:tcW w:w="1417" w:type="dxa"/>
            <w:shd w:val="clear" w:color="auto" w:fill="EAF1DD" w:themeFill="accent3" w:themeFillTint="33"/>
          </w:tcPr>
          <w:p w:rsidR="00A13D51" w:rsidRDefault="00A13D51" w:rsidP="000D5056">
            <w:r>
              <w:t>Online</w:t>
            </w:r>
          </w:p>
        </w:tc>
      </w:tr>
      <w:tr w:rsidR="00A13D51" w:rsidTr="003E54E4">
        <w:tc>
          <w:tcPr>
            <w:tcW w:w="1540" w:type="dxa"/>
            <w:vMerge/>
            <w:shd w:val="clear" w:color="auto" w:fill="EAF1DD" w:themeFill="accent3" w:themeFillTint="33"/>
          </w:tcPr>
          <w:p w:rsidR="00A13D51" w:rsidRDefault="00A13D51" w:rsidP="000D5056"/>
        </w:tc>
        <w:tc>
          <w:tcPr>
            <w:tcW w:w="6223" w:type="dxa"/>
          </w:tcPr>
          <w:p w:rsidR="00A13D51" w:rsidRPr="004E4E7A" w:rsidRDefault="00AD55EA" w:rsidP="000D5056">
            <w:pPr>
              <w:rPr>
                <w:color w:val="000000" w:themeColor="text1"/>
              </w:rPr>
            </w:pPr>
            <w:r w:rsidRPr="004E4E7A">
              <w:rPr>
                <w:color w:val="000000" w:themeColor="text1"/>
              </w:rPr>
              <w:t xml:space="preserve">You set up the OB and got your guest in place for the interview. Remember the 3 elements of an OB, scene set, interview and then hand back. This is not as easy as it looks and you need to have good communication and a good procedure with the team. In your analysis think how you could have made the OB smoother. </w:t>
            </w:r>
          </w:p>
          <w:p w:rsidR="00A13D51" w:rsidRDefault="00A13D51" w:rsidP="000D5056"/>
        </w:tc>
        <w:tc>
          <w:tcPr>
            <w:tcW w:w="1417" w:type="dxa"/>
            <w:shd w:val="clear" w:color="auto" w:fill="EAF1DD" w:themeFill="accent3" w:themeFillTint="33"/>
          </w:tcPr>
          <w:p w:rsidR="00A13D51" w:rsidRDefault="00A13D51" w:rsidP="000D5056">
            <w:r>
              <w:lastRenderedPageBreak/>
              <w:t xml:space="preserve">OB </w:t>
            </w:r>
          </w:p>
        </w:tc>
      </w:tr>
    </w:tbl>
    <w:p w:rsidR="00A13D51" w:rsidRDefault="00A13D51"/>
    <w:p w:rsidR="00A13D51" w:rsidRDefault="00A13D51">
      <w:r>
        <w:br w:type="page"/>
      </w:r>
    </w:p>
    <w:p w:rsidR="00A13D51" w:rsidRDefault="00A13D51"/>
    <w:p w:rsidR="00A13D51" w:rsidRPr="00A13D51" w:rsidRDefault="00A13D51" w:rsidP="00A13D51">
      <w:pPr>
        <w:jc w:val="center"/>
        <w:rPr>
          <w:u w:val="single"/>
        </w:rPr>
      </w:pPr>
      <w:r w:rsidRPr="00A13D51">
        <w:rPr>
          <w:u w:val="single"/>
        </w:rPr>
        <w:t>Live Programme Listen Through</w:t>
      </w:r>
    </w:p>
    <w:tbl>
      <w:tblPr>
        <w:tblStyle w:val="TableGrid"/>
        <w:tblW w:w="0" w:type="auto"/>
        <w:tblLook w:val="04A0" w:firstRow="1" w:lastRow="0" w:firstColumn="1" w:lastColumn="0" w:noHBand="0" w:noVBand="1"/>
      </w:tblPr>
      <w:tblGrid>
        <w:gridCol w:w="817"/>
        <w:gridCol w:w="1985"/>
        <w:gridCol w:w="6440"/>
      </w:tblGrid>
      <w:tr w:rsidR="00A13D51" w:rsidTr="00A13D51">
        <w:tc>
          <w:tcPr>
            <w:tcW w:w="817" w:type="dxa"/>
            <w:shd w:val="clear" w:color="auto" w:fill="EAF1DD" w:themeFill="accent3" w:themeFillTint="33"/>
          </w:tcPr>
          <w:p w:rsidR="00A13D51" w:rsidRDefault="00A13D51">
            <w:r>
              <w:t>Time</w:t>
            </w:r>
          </w:p>
        </w:tc>
        <w:tc>
          <w:tcPr>
            <w:tcW w:w="1985" w:type="dxa"/>
            <w:shd w:val="clear" w:color="auto" w:fill="EAF1DD" w:themeFill="accent3" w:themeFillTint="33"/>
          </w:tcPr>
          <w:p w:rsidR="00A13D51" w:rsidRDefault="00A13D51">
            <w:r>
              <w:t xml:space="preserve">Item </w:t>
            </w:r>
          </w:p>
        </w:tc>
        <w:tc>
          <w:tcPr>
            <w:tcW w:w="6440" w:type="dxa"/>
            <w:shd w:val="clear" w:color="auto" w:fill="EAF1DD" w:themeFill="accent3" w:themeFillTint="33"/>
          </w:tcPr>
          <w:p w:rsidR="00A13D51" w:rsidRDefault="00A13D51">
            <w:r>
              <w:t xml:space="preserve">Comments </w:t>
            </w:r>
          </w:p>
        </w:tc>
      </w:tr>
      <w:tr w:rsidR="0028711E" w:rsidTr="003E54E4">
        <w:tc>
          <w:tcPr>
            <w:tcW w:w="817" w:type="dxa"/>
            <w:shd w:val="clear" w:color="auto" w:fill="EAF1DD" w:themeFill="accent3" w:themeFillTint="33"/>
          </w:tcPr>
          <w:p w:rsidR="0028711E" w:rsidRDefault="0028711E">
            <w:r>
              <w:t>1</w:t>
            </w:r>
          </w:p>
        </w:tc>
        <w:tc>
          <w:tcPr>
            <w:tcW w:w="1985" w:type="dxa"/>
            <w:vMerge w:val="restart"/>
          </w:tcPr>
          <w:p w:rsidR="0028711E" w:rsidRDefault="0028711E">
            <w:r>
              <w:t xml:space="preserve">News </w:t>
            </w:r>
          </w:p>
        </w:tc>
        <w:tc>
          <w:tcPr>
            <w:tcW w:w="6440" w:type="dxa"/>
            <w:vMerge w:val="restart"/>
          </w:tcPr>
          <w:p w:rsidR="0028711E" w:rsidRDefault="0028711E">
            <w:r>
              <w:t>From sky played automatically</w:t>
            </w:r>
          </w:p>
        </w:tc>
      </w:tr>
      <w:tr w:rsidR="0028711E" w:rsidTr="003E54E4">
        <w:tc>
          <w:tcPr>
            <w:tcW w:w="817" w:type="dxa"/>
            <w:shd w:val="clear" w:color="auto" w:fill="EAF1DD" w:themeFill="accent3" w:themeFillTint="33"/>
          </w:tcPr>
          <w:p w:rsidR="0028711E" w:rsidRDefault="0028711E">
            <w:r>
              <w:t>2</w:t>
            </w:r>
          </w:p>
        </w:tc>
        <w:tc>
          <w:tcPr>
            <w:tcW w:w="1985" w:type="dxa"/>
            <w:vMerge/>
          </w:tcPr>
          <w:p w:rsidR="0028711E" w:rsidRDefault="0028711E"/>
        </w:tc>
        <w:tc>
          <w:tcPr>
            <w:tcW w:w="6440" w:type="dxa"/>
            <w:vMerge/>
          </w:tcPr>
          <w:p w:rsidR="0028711E" w:rsidRDefault="0028711E"/>
        </w:tc>
      </w:tr>
      <w:tr w:rsidR="00A13D51" w:rsidTr="003E54E4">
        <w:tc>
          <w:tcPr>
            <w:tcW w:w="817" w:type="dxa"/>
            <w:shd w:val="clear" w:color="auto" w:fill="EAF1DD" w:themeFill="accent3" w:themeFillTint="33"/>
          </w:tcPr>
          <w:p w:rsidR="00A13D51" w:rsidRDefault="00A13D51">
            <w:r>
              <w:t>3</w:t>
            </w:r>
          </w:p>
        </w:tc>
        <w:tc>
          <w:tcPr>
            <w:tcW w:w="1985" w:type="dxa"/>
          </w:tcPr>
          <w:p w:rsidR="00A13D51" w:rsidRDefault="0028711E">
            <w:r>
              <w:t xml:space="preserve"> Intro </w:t>
            </w:r>
          </w:p>
        </w:tc>
        <w:tc>
          <w:tcPr>
            <w:tcW w:w="6440" w:type="dxa"/>
          </w:tcPr>
          <w:p w:rsidR="00A13D51" w:rsidRDefault="0028711E">
            <w:r w:rsidRPr="004E4E7A">
              <w:rPr>
                <w:color w:val="000000" w:themeColor="text1"/>
              </w:rPr>
              <w:t>Bright start to the show excellent branding as well as trailing ahead for the programme.</w:t>
            </w:r>
          </w:p>
        </w:tc>
      </w:tr>
      <w:tr w:rsidR="00170716" w:rsidTr="003E54E4">
        <w:tc>
          <w:tcPr>
            <w:tcW w:w="817" w:type="dxa"/>
            <w:shd w:val="clear" w:color="auto" w:fill="EAF1DD" w:themeFill="accent3" w:themeFillTint="33"/>
          </w:tcPr>
          <w:p w:rsidR="00170716" w:rsidRDefault="00170716">
            <w:r>
              <w:t>4</w:t>
            </w:r>
          </w:p>
        </w:tc>
        <w:tc>
          <w:tcPr>
            <w:tcW w:w="1985" w:type="dxa"/>
            <w:vMerge w:val="restart"/>
          </w:tcPr>
          <w:p w:rsidR="00170716" w:rsidRDefault="00170716">
            <w:r>
              <w:t>Lincoln collage</w:t>
            </w:r>
          </w:p>
        </w:tc>
        <w:tc>
          <w:tcPr>
            <w:tcW w:w="6440" w:type="dxa"/>
            <w:vMerge w:val="restart"/>
          </w:tcPr>
          <w:p w:rsidR="00170716" w:rsidRPr="003969A0" w:rsidRDefault="00170716">
            <w:pPr>
              <w:rPr>
                <w:color w:val="000000" w:themeColor="text1"/>
              </w:rPr>
            </w:pPr>
            <w:r w:rsidRPr="003969A0">
              <w:rPr>
                <w:color w:val="000000" w:themeColor="text1"/>
              </w:rPr>
              <w:t xml:space="preserve">This is very informative and it’s nice to get student voices on air which are not </w:t>
            </w:r>
            <w:r w:rsidR="003969A0" w:rsidRPr="003969A0">
              <w:rPr>
                <w:color w:val="000000" w:themeColor="text1"/>
              </w:rPr>
              <w:t xml:space="preserve">from </w:t>
            </w:r>
            <w:r w:rsidRPr="003969A0">
              <w:rPr>
                <w:color w:val="000000" w:themeColor="text1"/>
              </w:rPr>
              <w:t xml:space="preserve">university. The levels on this needs some work. Listen to how quiet the different elements are within the piece. The music needs to come down and the voice up. I know there were issues of getting into the kitchen which I think you could have pressed them on to get some proper </w:t>
            </w:r>
            <w:proofErr w:type="spellStart"/>
            <w:r w:rsidRPr="003969A0">
              <w:rPr>
                <w:color w:val="000000" w:themeColor="text1"/>
              </w:rPr>
              <w:t>wildtrack</w:t>
            </w:r>
            <w:proofErr w:type="spellEnd"/>
            <w:r w:rsidRPr="003969A0">
              <w:rPr>
                <w:color w:val="000000" w:themeColor="text1"/>
              </w:rPr>
              <w:t xml:space="preserve"> which would have been preferable to the music in my opinion.  </w:t>
            </w:r>
          </w:p>
          <w:p w:rsidR="00170716" w:rsidRPr="003907E4" w:rsidRDefault="00170716">
            <w:pPr>
              <w:rPr>
                <w:color w:val="FF0000"/>
              </w:rPr>
            </w:pPr>
          </w:p>
          <w:p w:rsidR="00170716" w:rsidRPr="00296522" w:rsidRDefault="00170716">
            <w:pPr>
              <w:rPr>
                <w:color w:val="000000" w:themeColor="text1"/>
              </w:rPr>
            </w:pPr>
            <w:r w:rsidRPr="00296522">
              <w:rPr>
                <w:color w:val="000000" w:themeColor="text1"/>
              </w:rPr>
              <w:t xml:space="preserve">Remember when producing these. it’s all about movement and sound.  </w:t>
            </w:r>
          </w:p>
          <w:p w:rsidR="00170716" w:rsidRPr="003907E4" w:rsidRDefault="00170716">
            <w:pPr>
              <w:rPr>
                <w:color w:val="FF0000"/>
              </w:rPr>
            </w:pPr>
          </w:p>
          <w:p w:rsidR="00170716" w:rsidRPr="003907E4" w:rsidRDefault="00170716">
            <w:pPr>
              <w:rPr>
                <w:color w:val="FF0000"/>
              </w:rPr>
            </w:pPr>
            <w:r w:rsidRPr="001C64F0">
              <w:rPr>
                <w:color w:val="000000" w:themeColor="text1"/>
              </w:rPr>
              <w:t>As a team</w:t>
            </w:r>
            <w:r w:rsidR="001C64F0" w:rsidRPr="001C64F0">
              <w:rPr>
                <w:color w:val="000000" w:themeColor="text1"/>
              </w:rPr>
              <w:t>,</w:t>
            </w:r>
            <w:r w:rsidRPr="001C64F0">
              <w:rPr>
                <w:color w:val="000000" w:themeColor="text1"/>
              </w:rPr>
              <w:t xml:space="preserve"> particularly the BA and producer</w:t>
            </w:r>
            <w:r w:rsidR="001C64F0" w:rsidRPr="001C64F0">
              <w:rPr>
                <w:color w:val="000000" w:themeColor="text1"/>
              </w:rPr>
              <w:t>’</w:t>
            </w:r>
            <w:r w:rsidRPr="001C64F0">
              <w:rPr>
                <w:color w:val="000000" w:themeColor="text1"/>
              </w:rPr>
              <w:t xml:space="preserve"> you need to listen to the audio going out as well as look at the clock. The audio finished and you were still counting. Get the faders up much sooner and let the presenters decide from their ears when the audio has finished. This is the reason there was a gap. </w:t>
            </w:r>
          </w:p>
        </w:tc>
      </w:tr>
      <w:tr w:rsidR="00170716" w:rsidTr="003E54E4">
        <w:tc>
          <w:tcPr>
            <w:tcW w:w="817" w:type="dxa"/>
            <w:shd w:val="clear" w:color="auto" w:fill="EAF1DD" w:themeFill="accent3" w:themeFillTint="33"/>
          </w:tcPr>
          <w:p w:rsidR="00170716" w:rsidRDefault="00170716">
            <w:r>
              <w:t>5</w:t>
            </w:r>
          </w:p>
        </w:tc>
        <w:tc>
          <w:tcPr>
            <w:tcW w:w="1985" w:type="dxa"/>
            <w:vMerge/>
          </w:tcPr>
          <w:p w:rsidR="00170716" w:rsidRDefault="00170716"/>
        </w:tc>
        <w:tc>
          <w:tcPr>
            <w:tcW w:w="6440" w:type="dxa"/>
            <w:vMerge/>
          </w:tcPr>
          <w:p w:rsidR="00170716" w:rsidRPr="003907E4" w:rsidRDefault="00170716">
            <w:pPr>
              <w:rPr>
                <w:color w:val="FF0000"/>
              </w:rPr>
            </w:pPr>
          </w:p>
        </w:tc>
      </w:tr>
      <w:tr w:rsidR="00170716" w:rsidTr="003E54E4">
        <w:tc>
          <w:tcPr>
            <w:tcW w:w="817" w:type="dxa"/>
            <w:shd w:val="clear" w:color="auto" w:fill="EAF1DD" w:themeFill="accent3" w:themeFillTint="33"/>
          </w:tcPr>
          <w:p w:rsidR="00170716" w:rsidRDefault="00170716">
            <w:r>
              <w:t>6</w:t>
            </w:r>
          </w:p>
        </w:tc>
        <w:tc>
          <w:tcPr>
            <w:tcW w:w="1985" w:type="dxa"/>
            <w:vMerge/>
          </w:tcPr>
          <w:p w:rsidR="00170716" w:rsidRDefault="00170716"/>
        </w:tc>
        <w:tc>
          <w:tcPr>
            <w:tcW w:w="6440" w:type="dxa"/>
            <w:vMerge/>
          </w:tcPr>
          <w:p w:rsidR="00170716" w:rsidRPr="003907E4" w:rsidRDefault="00170716">
            <w:pPr>
              <w:rPr>
                <w:color w:val="FF0000"/>
              </w:rPr>
            </w:pPr>
          </w:p>
        </w:tc>
      </w:tr>
      <w:tr w:rsidR="00170716" w:rsidTr="003E54E4">
        <w:tc>
          <w:tcPr>
            <w:tcW w:w="817" w:type="dxa"/>
            <w:shd w:val="clear" w:color="auto" w:fill="EAF1DD" w:themeFill="accent3" w:themeFillTint="33"/>
          </w:tcPr>
          <w:p w:rsidR="00170716" w:rsidRDefault="00170716">
            <w:r>
              <w:t>7</w:t>
            </w:r>
          </w:p>
        </w:tc>
        <w:tc>
          <w:tcPr>
            <w:tcW w:w="1985" w:type="dxa"/>
            <w:vMerge w:val="restart"/>
          </w:tcPr>
          <w:p w:rsidR="00170716" w:rsidRDefault="00170716">
            <w:r>
              <w:t xml:space="preserve">Ob walkabout </w:t>
            </w:r>
          </w:p>
        </w:tc>
        <w:tc>
          <w:tcPr>
            <w:tcW w:w="6440" w:type="dxa"/>
            <w:vMerge w:val="restart"/>
          </w:tcPr>
          <w:p w:rsidR="00170716" w:rsidRPr="003969A0" w:rsidRDefault="00170716">
            <w:pPr>
              <w:rPr>
                <w:color w:val="000000" w:themeColor="text1"/>
              </w:rPr>
            </w:pPr>
            <w:r w:rsidRPr="003969A0">
              <w:rPr>
                <w:color w:val="000000" w:themeColor="text1"/>
              </w:rPr>
              <w:t xml:space="preserve">You put the phone call up under the presenters which is right, perhaps fade it up as they are talking. Why wasn’t the OB person ready to pick up right away from your cue? </w:t>
            </w:r>
          </w:p>
          <w:p w:rsidR="00170716" w:rsidRPr="003969A0" w:rsidRDefault="00170716">
            <w:pPr>
              <w:rPr>
                <w:color w:val="000000" w:themeColor="text1"/>
              </w:rPr>
            </w:pPr>
            <w:r w:rsidRPr="003969A0">
              <w:rPr>
                <w:color w:val="000000" w:themeColor="text1"/>
              </w:rPr>
              <w:t>Remember when you do an OB it has 3 sections. the scene set, the interview and the pay off.</w:t>
            </w:r>
          </w:p>
          <w:p w:rsidR="00170716" w:rsidRPr="003907E4" w:rsidRDefault="00170716">
            <w:pPr>
              <w:rPr>
                <w:color w:val="FF0000"/>
              </w:rPr>
            </w:pPr>
          </w:p>
          <w:p w:rsidR="00170716" w:rsidRPr="001C64F0" w:rsidRDefault="00170716">
            <w:pPr>
              <w:rPr>
                <w:color w:val="000000" w:themeColor="text1"/>
              </w:rPr>
            </w:pPr>
            <w:r w:rsidRPr="001C64F0">
              <w:rPr>
                <w:color w:val="000000" w:themeColor="text1"/>
              </w:rPr>
              <w:t xml:space="preserve">So you describe the scene and then introduce the interviewee and then carry out the interview and finally hand back to the studio. </w:t>
            </w:r>
          </w:p>
          <w:p w:rsidR="00170716" w:rsidRPr="003907E4" w:rsidRDefault="00170716">
            <w:pPr>
              <w:rPr>
                <w:color w:val="FF0000"/>
              </w:rPr>
            </w:pPr>
          </w:p>
          <w:p w:rsidR="00170716" w:rsidRPr="003907E4" w:rsidRDefault="00170716">
            <w:pPr>
              <w:rPr>
                <w:color w:val="FF0000"/>
              </w:rPr>
            </w:pPr>
            <w:r w:rsidRPr="001C64F0">
              <w:rPr>
                <w:color w:val="000000" w:themeColor="text1"/>
              </w:rPr>
              <w:t>Keep the mic close to the interviewee as the levels were a little low.</w:t>
            </w:r>
          </w:p>
          <w:p w:rsidR="00170716" w:rsidRPr="003907E4" w:rsidRDefault="00170716">
            <w:pPr>
              <w:rPr>
                <w:color w:val="FF0000"/>
              </w:rPr>
            </w:pPr>
          </w:p>
          <w:p w:rsidR="00170716" w:rsidRPr="00296522" w:rsidRDefault="00170716">
            <w:pPr>
              <w:rPr>
                <w:color w:val="000000" w:themeColor="text1"/>
              </w:rPr>
            </w:pPr>
            <w:r w:rsidRPr="00296522">
              <w:rPr>
                <w:color w:val="000000" w:themeColor="text1"/>
              </w:rPr>
              <w:t xml:space="preserve">As presenters try and remain a little impartial, it’s not an advert for the walkabout.    </w:t>
            </w:r>
          </w:p>
          <w:p w:rsidR="00170716" w:rsidRPr="003907E4" w:rsidRDefault="00170716">
            <w:pPr>
              <w:rPr>
                <w:color w:val="FF0000"/>
              </w:rPr>
            </w:pPr>
          </w:p>
          <w:p w:rsidR="00170716" w:rsidRPr="003907E4" w:rsidRDefault="00170716">
            <w:pPr>
              <w:rPr>
                <w:color w:val="FF0000"/>
              </w:rPr>
            </w:pPr>
          </w:p>
        </w:tc>
      </w:tr>
      <w:tr w:rsidR="00170716" w:rsidTr="003E54E4">
        <w:tc>
          <w:tcPr>
            <w:tcW w:w="817" w:type="dxa"/>
            <w:shd w:val="clear" w:color="auto" w:fill="EAF1DD" w:themeFill="accent3" w:themeFillTint="33"/>
          </w:tcPr>
          <w:p w:rsidR="00170716" w:rsidRDefault="00170716">
            <w:r>
              <w:t>8</w:t>
            </w:r>
          </w:p>
        </w:tc>
        <w:tc>
          <w:tcPr>
            <w:tcW w:w="1985" w:type="dxa"/>
            <w:vMerge/>
          </w:tcPr>
          <w:p w:rsidR="00170716" w:rsidRDefault="00170716"/>
        </w:tc>
        <w:tc>
          <w:tcPr>
            <w:tcW w:w="6440" w:type="dxa"/>
            <w:vMerge/>
          </w:tcPr>
          <w:p w:rsidR="00170716" w:rsidRPr="003907E4" w:rsidRDefault="00170716">
            <w:pPr>
              <w:rPr>
                <w:color w:val="FF0000"/>
              </w:rPr>
            </w:pPr>
          </w:p>
        </w:tc>
      </w:tr>
      <w:tr w:rsidR="00170716" w:rsidTr="003E54E4">
        <w:tc>
          <w:tcPr>
            <w:tcW w:w="817" w:type="dxa"/>
            <w:shd w:val="clear" w:color="auto" w:fill="EAF1DD" w:themeFill="accent3" w:themeFillTint="33"/>
          </w:tcPr>
          <w:p w:rsidR="00170716" w:rsidRDefault="00170716">
            <w:r>
              <w:t>9</w:t>
            </w:r>
          </w:p>
        </w:tc>
        <w:tc>
          <w:tcPr>
            <w:tcW w:w="1985" w:type="dxa"/>
            <w:vMerge/>
          </w:tcPr>
          <w:p w:rsidR="00170716" w:rsidRDefault="00170716"/>
        </w:tc>
        <w:tc>
          <w:tcPr>
            <w:tcW w:w="6440" w:type="dxa"/>
            <w:vMerge/>
          </w:tcPr>
          <w:p w:rsidR="00170716" w:rsidRPr="003907E4" w:rsidRDefault="00170716">
            <w:pPr>
              <w:rPr>
                <w:color w:val="FF0000"/>
              </w:rPr>
            </w:pPr>
          </w:p>
        </w:tc>
      </w:tr>
      <w:tr w:rsidR="00A13D51" w:rsidTr="003E54E4">
        <w:tc>
          <w:tcPr>
            <w:tcW w:w="817" w:type="dxa"/>
            <w:shd w:val="clear" w:color="auto" w:fill="EAF1DD" w:themeFill="accent3" w:themeFillTint="33"/>
          </w:tcPr>
          <w:p w:rsidR="00A13D51" w:rsidRDefault="00A13D51">
            <w:r>
              <w:t>10</w:t>
            </w:r>
          </w:p>
        </w:tc>
        <w:tc>
          <w:tcPr>
            <w:tcW w:w="1985" w:type="dxa"/>
          </w:tcPr>
          <w:p w:rsidR="00A13D51" w:rsidRDefault="00170716">
            <w:r>
              <w:t xml:space="preserve">Talk about different restaurants </w:t>
            </w:r>
          </w:p>
        </w:tc>
        <w:tc>
          <w:tcPr>
            <w:tcW w:w="6440" w:type="dxa"/>
          </w:tcPr>
          <w:p w:rsidR="00A13D51" w:rsidRPr="003907E4" w:rsidRDefault="00170716">
            <w:pPr>
              <w:rPr>
                <w:color w:val="FF0000"/>
              </w:rPr>
            </w:pPr>
            <w:r w:rsidRPr="004E4E7A">
              <w:rPr>
                <w:color w:val="000000" w:themeColor="text1"/>
              </w:rPr>
              <w:t xml:space="preserve">This is a good round up where you are fair to </w:t>
            </w:r>
            <w:r w:rsidR="004E4E7A" w:rsidRPr="004E4E7A">
              <w:rPr>
                <w:color w:val="000000" w:themeColor="text1"/>
              </w:rPr>
              <w:t>several</w:t>
            </w:r>
            <w:r w:rsidRPr="004E4E7A">
              <w:rPr>
                <w:color w:val="000000" w:themeColor="text1"/>
              </w:rPr>
              <w:t xml:space="preserve"> places in Lincoln, </w:t>
            </w:r>
            <w:r w:rsidR="004E4E7A">
              <w:rPr>
                <w:color w:val="000000" w:themeColor="text1"/>
              </w:rPr>
              <w:t>you stick to the positive facts.</w:t>
            </w:r>
          </w:p>
        </w:tc>
      </w:tr>
      <w:tr w:rsidR="00517A2F" w:rsidTr="003E54E4">
        <w:tc>
          <w:tcPr>
            <w:tcW w:w="817" w:type="dxa"/>
            <w:shd w:val="clear" w:color="auto" w:fill="EAF1DD" w:themeFill="accent3" w:themeFillTint="33"/>
          </w:tcPr>
          <w:p w:rsidR="00517A2F" w:rsidRDefault="00517A2F">
            <w:r>
              <w:t>11</w:t>
            </w:r>
          </w:p>
        </w:tc>
        <w:tc>
          <w:tcPr>
            <w:tcW w:w="1985" w:type="dxa"/>
            <w:vMerge w:val="restart"/>
          </w:tcPr>
          <w:p w:rsidR="00517A2F" w:rsidRDefault="00517A2F">
            <w:r>
              <w:t xml:space="preserve">MacDonald’s </w:t>
            </w:r>
          </w:p>
        </w:tc>
        <w:tc>
          <w:tcPr>
            <w:tcW w:w="6440" w:type="dxa"/>
            <w:vMerge w:val="restart"/>
          </w:tcPr>
          <w:p w:rsidR="00517A2F" w:rsidRPr="003969A0" w:rsidRDefault="00517A2F">
            <w:pPr>
              <w:rPr>
                <w:color w:val="000000" w:themeColor="text1"/>
              </w:rPr>
            </w:pPr>
            <w:r w:rsidRPr="003969A0">
              <w:rPr>
                <w:color w:val="000000" w:themeColor="text1"/>
              </w:rPr>
              <w:t>I need a firmer cue for this. Perhaps concentrate more on working at MacDonald’s as the programme is in danger of sounding like an advert for different restaurants. I am not say</w:t>
            </w:r>
            <w:r w:rsidR="003969A0" w:rsidRPr="003969A0">
              <w:rPr>
                <w:color w:val="000000" w:themeColor="text1"/>
              </w:rPr>
              <w:t>ing</w:t>
            </w:r>
            <w:r w:rsidRPr="003969A0">
              <w:rPr>
                <w:color w:val="000000" w:themeColor="text1"/>
              </w:rPr>
              <w:t xml:space="preserve"> give MacDonald’s a bagging but ask more searching questions of these people. </w:t>
            </w:r>
          </w:p>
          <w:p w:rsidR="00A548F7" w:rsidRPr="003969A0" w:rsidRDefault="00A548F7">
            <w:pPr>
              <w:rPr>
                <w:color w:val="000000" w:themeColor="text1"/>
              </w:rPr>
            </w:pPr>
          </w:p>
          <w:p w:rsidR="003969A0" w:rsidRPr="003969A0" w:rsidRDefault="00A548F7">
            <w:pPr>
              <w:rPr>
                <w:color w:val="000000" w:themeColor="text1"/>
              </w:rPr>
            </w:pPr>
            <w:r w:rsidRPr="003969A0">
              <w:rPr>
                <w:color w:val="000000" w:themeColor="text1"/>
              </w:rPr>
              <w:t>Try and avoid saying “that was”</w:t>
            </w:r>
            <w:r w:rsidR="003969A0" w:rsidRPr="003969A0">
              <w:rPr>
                <w:color w:val="000000" w:themeColor="text1"/>
              </w:rPr>
              <w:t>.</w:t>
            </w:r>
          </w:p>
          <w:p w:rsidR="003969A0" w:rsidRPr="003969A0" w:rsidRDefault="003969A0">
            <w:pPr>
              <w:rPr>
                <w:color w:val="000000" w:themeColor="text1"/>
              </w:rPr>
            </w:pPr>
          </w:p>
          <w:p w:rsidR="00A548F7" w:rsidRPr="003969A0" w:rsidRDefault="00A548F7">
            <w:pPr>
              <w:rPr>
                <w:color w:val="000000" w:themeColor="text1"/>
              </w:rPr>
            </w:pPr>
            <w:r w:rsidRPr="003969A0">
              <w:rPr>
                <w:color w:val="000000" w:themeColor="text1"/>
              </w:rPr>
              <w:t xml:space="preserve">A little popping on the mic, the BA could have been quicker with the </w:t>
            </w:r>
            <w:r w:rsidRPr="003969A0">
              <w:rPr>
                <w:color w:val="000000" w:themeColor="text1"/>
              </w:rPr>
              <w:lastRenderedPageBreak/>
              <w:t xml:space="preserve">mic up </w:t>
            </w:r>
          </w:p>
          <w:p w:rsidR="00A548F7" w:rsidRPr="003969A0" w:rsidRDefault="00A548F7">
            <w:pPr>
              <w:rPr>
                <w:color w:val="000000" w:themeColor="text1"/>
              </w:rPr>
            </w:pPr>
          </w:p>
          <w:p w:rsidR="00A548F7" w:rsidRPr="003969A0" w:rsidRDefault="00A548F7">
            <w:pPr>
              <w:rPr>
                <w:color w:val="000000" w:themeColor="text1"/>
              </w:rPr>
            </w:pPr>
            <w:r w:rsidRPr="003969A0">
              <w:rPr>
                <w:color w:val="000000" w:themeColor="text1"/>
              </w:rPr>
              <w:t xml:space="preserve"> </w:t>
            </w:r>
          </w:p>
        </w:tc>
      </w:tr>
      <w:tr w:rsidR="00517A2F" w:rsidTr="003E54E4">
        <w:tc>
          <w:tcPr>
            <w:tcW w:w="817" w:type="dxa"/>
            <w:shd w:val="clear" w:color="auto" w:fill="EAF1DD" w:themeFill="accent3" w:themeFillTint="33"/>
          </w:tcPr>
          <w:p w:rsidR="00517A2F" w:rsidRDefault="00517A2F">
            <w:r>
              <w:t>12</w:t>
            </w:r>
          </w:p>
        </w:tc>
        <w:tc>
          <w:tcPr>
            <w:tcW w:w="1985" w:type="dxa"/>
            <w:vMerge/>
          </w:tcPr>
          <w:p w:rsidR="00517A2F" w:rsidRDefault="00517A2F"/>
        </w:tc>
        <w:tc>
          <w:tcPr>
            <w:tcW w:w="6440" w:type="dxa"/>
            <w:vMerge/>
          </w:tcPr>
          <w:p w:rsidR="00517A2F" w:rsidRDefault="00517A2F"/>
        </w:tc>
      </w:tr>
      <w:tr w:rsidR="007A19BA" w:rsidTr="003E54E4">
        <w:tc>
          <w:tcPr>
            <w:tcW w:w="817" w:type="dxa"/>
            <w:shd w:val="clear" w:color="auto" w:fill="EAF1DD" w:themeFill="accent3" w:themeFillTint="33"/>
          </w:tcPr>
          <w:p w:rsidR="007A19BA" w:rsidRDefault="007A19BA">
            <w:r>
              <w:lastRenderedPageBreak/>
              <w:t>13</w:t>
            </w:r>
          </w:p>
        </w:tc>
        <w:tc>
          <w:tcPr>
            <w:tcW w:w="1985" w:type="dxa"/>
            <w:vMerge w:val="restart"/>
          </w:tcPr>
          <w:p w:rsidR="007A19BA" w:rsidRDefault="007A19BA">
            <w:r>
              <w:t xml:space="preserve">Music (Candy) </w:t>
            </w:r>
          </w:p>
        </w:tc>
        <w:tc>
          <w:tcPr>
            <w:tcW w:w="6440" w:type="dxa"/>
            <w:vMerge w:val="restart"/>
          </w:tcPr>
          <w:p w:rsidR="007A19BA" w:rsidRDefault="007A19BA">
            <w:r w:rsidRPr="004E4E7A">
              <w:rPr>
                <w:color w:val="000000" w:themeColor="text1"/>
              </w:rPr>
              <w:t xml:space="preserve">Nothing </w:t>
            </w:r>
            <w:r w:rsidR="004E4E7A" w:rsidRPr="004E4E7A">
              <w:rPr>
                <w:color w:val="000000" w:themeColor="text1"/>
              </w:rPr>
              <w:t xml:space="preserve">much </w:t>
            </w:r>
            <w:r w:rsidRPr="004E4E7A">
              <w:rPr>
                <w:color w:val="000000" w:themeColor="text1"/>
              </w:rPr>
              <w:t>to sa</w:t>
            </w:r>
            <w:r w:rsidR="004E4E7A" w:rsidRPr="004E4E7A">
              <w:rPr>
                <w:color w:val="000000" w:themeColor="text1"/>
              </w:rPr>
              <w:t>y but the BA</w:t>
            </w:r>
            <w:r w:rsidRPr="004E4E7A">
              <w:rPr>
                <w:color w:val="000000" w:themeColor="text1"/>
              </w:rPr>
              <w:t xml:space="preserve"> needs to get the faders up much </w:t>
            </w:r>
            <w:r w:rsidR="00F7355D" w:rsidRPr="004E4E7A">
              <w:rPr>
                <w:color w:val="000000" w:themeColor="text1"/>
              </w:rPr>
              <w:t>quicker.</w:t>
            </w:r>
            <w:r w:rsidRPr="004E4E7A">
              <w:rPr>
                <w:color w:val="000000" w:themeColor="text1"/>
              </w:rPr>
              <w:t xml:space="preserve"> </w:t>
            </w:r>
            <w:r w:rsidR="004E4E7A" w:rsidRPr="004E4E7A">
              <w:rPr>
                <w:color w:val="000000" w:themeColor="text1"/>
              </w:rPr>
              <w:t>Also,</w:t>
            </w:r>
            <w:r w:rsidRPr="004E4E7A">
              <w:rPr>
                <w:color w:val="000000" w:themeColor="text1"/>
              </w:rPr>
              <w:t xml:space="preserve"> the producer needs to keep an eye on the audio too and offer instructions. </w:t>
            </w:r>
          </w:p>
        </w:tc>
      </w:tr>
      <w:tr w:rsidR="007A19BA" w:rsidTr="003E54E4">
        <w:tc>
          <w:tcPr>
            <w:tcW w:w="817" w:type="dxa"/>
            <w:shd w:val="clear" w:color="auto" w:fill="EAF1DD" w:themeFill="accent3" w:themeFillTint="33"/>
          </w:tcPr>
          <w:p w:rsidR="007A19BA" w:rsidRDefault="007A19BA">
            <w:r>
              <w:t>14</w:t>
            </w:r>
          </w:p>
        </w:tc>
        <w:tc>
          <w:tcPr>
            <w:tcW w:w="1985" w:type="dxa"/>
            <w:vMerge/>
          </w:tcPr>
          <w:p w:rsidR="007A19BA" w:rsidRDefault="007A19BA"/>
        </w:tc>
        <w:tc>
          <w:tcPr>
            <w:tcW w:w="6440" w:type="dxa"/>
            <w:vMerge/>
          </w:tcPr>
          <w:p w:rsidR="007A19BA" w:rsidRDefault="007A19BA"/>
        </w:tc>
      </w:tr>
      <w:tr w:rsidR="007A19BA" w:rsidTr="003E54E4">
        <w:tc>
          <w:tcPr>
            <w:tcW w:w="817" w:type="dxa"/>
            <w:shd w:val="clear" w:color="auto" w:fill="EAF1DD" w:themeFill="accent3" w:themeFillTint="33"/>
          </w:tcPr>
          <w:p w:rsidR="007A19BA" w:rsidRDefault="007A19BA">
            <w:r>
              <w:t>15</w:t>
            </w:r>
          </w:p>
        </w:tc>
        <w:tc>
          <w:tcPr>
            <w:tcW w:w="1985" w:type="dxa"/>
            <w:vMerge/>
          </w:tcPr>
          <w:p w:rsidR="007A19BA" w:rsidRDefault="007A19BA"/>
        </w:tc>
        <w:tc>
          <w:tcPr>
            <w:tcW w:w="6440" w:type="dxa"/>
            <w:vMerge/>
          </w:tcPr>
          <w:p w:rsidR="007A19BA" w:rsidRDefault="007A19BA"/>
        </w:tc>
      </w:tr>
      <w:tr w:rsidR="00F7355D" w:rsidTr="003E54E4">
        <w:tc>
          <w:tcPr>
            <w:tcW w:w="817" w:type="dxa"/>
            <w:shd w:val="clear" w:color="auto" w:fill="EAF1DD" w:themeFill="accent3" w:themeFillTint="33"/>
          </w:tcPr>
          <w:p w:rsidR="00F7355D" w:rsidRDefault="00F7355D">
            <w:r>
              <w:t>16</w:t>
            </w:r>
          </w:p>
        </w:tc>
        <w:tc>
          <w:tcPr>
            <w:tcW w:w="1985" w:type="dxa"/>
            <w:vMerge w:val="restart"/>
          </w:tcPr>
          <w:p w:rsidR="00F7355D" w:rsidRDefault="00F7355D">
            <w:r>
              <w:t xml:space="preserve">Swan Vs tower </w:t>
            </w:r>
          </w:p>
        </w:tc>
        <w:tc>
          <w:tcPr>
            <w:tcW w:w="6440" w:type="dxa"/>
            <w:vMerge w:val="restart"/>
          </w:tcPr>
          <w:p w:rsidR="00F7355D" w:rsidRPr="00296522" w:rsidRDefault="00F7355D">
            <w:pPr>
              <w:rPr>
                <w:color w:val="000000" w:themeColor="text1"/>
              </w:rPr>
            </w:pPr>
            <w:r w:rsidRPr="00296522">
              <w:rPr>
                <w:color w:val="000000" w:themeColor="text1"/>
              </w:rPr>
              <w:t xml:space="preserve">I think you needed to reaffirm what the programme is about at this stage with some branding. </w:t>
            </w:r>
          </w:p>
          <w:p w:rsidR="00F7355D" w:rsidRPr="00296522" w:rsidRDefault="00F7355D">
            <w:pPr>
              <w:rPr>
                <w:color w:val="000000" w:themeColor="text1"/>
              </w:rPr>
            </w:pPr>
            <w:r w:rsidRPr="00296522">
              <w:rPr>
                <w:color w:val="000000" w:themeColor="text1"/>
              </w:rPr>
              <w:t xml:space="preserve">The levels are a little quiet. The whole needs to come on the desk and the level of the Vox and the music needs more work. </w:t>
            </w:r>
          </w:p>
          <w:p w:rsidR="00F7355D" w:rsidRPr="00F7355D" w:rsidRDefault="00F7355D">
            <w:pPr>
              <w:rPr>
                <w:color w:val="FF0000"/>
              </w:rPr>
            </w:pPr>
            <w:r w:rsidRPr="00296522">
              <w:rPr>
                <w:color w:val="000000" w:themeColor="text1"/>
              </w:rPr>
              <w:t xml:space="preserve">A decent piece of work with you doing your research and treating each of venues fairly. Don’t assume that everyone listening knows where these places are. I know you do but you are not the whole audience. So, a better cue which explains where they are and that they are well known student pubs and eateries. </w:t>
            </w:r>
          </w:p>
        </w:tc>
      </w:tr>
      <w:tr w:rsidR="00F7355D" w:rsidTr="003E54E4">
        <w:tc>
          <w:tcPr>
            <w:tcW w:w="817" w:type="dxa"/>
            <w:shd w:val="clear" w:color="auto" w:fill="EAF1DD" w:themeFill="accent3" w:themeFillTint="33"/>
          </w:tcPr>
          <w:p w:rsidR="00F7355D" w:rsidRDefault="00F7355D">
            <w:r>
              <w:t>17</w:t>
            </w:r>
          </w:p>
        </w:tc>
        <w:tc>
          <w:tcPr>
            <w:tcW w:w="1985" w:type="dxa"/>
            <w:vMerge/>
          </w:tcPr>
          <w:p w:rsidR="00F7355D" w:rsidRDefault="00F7355D"/>
        </w:tc>
        <w:tc>
          <w:tcPr>
            <w:tcW w:w="6440" w:type="dxa"/>
            <w:vMerge/>
          </w:tcPr>
          <w:p w:rsidR="00F7355D" w:rsidRPr="00F7355D" w:rsidRDefault="00F7355D">
            <w:pPr>
              <w:rPr>
                <w:color w:val="FF0000"/>
              </w:rPr>
            </w:pPr>
          </w:p>
        </w:tc>
      </w:tr>
      <w:tr w:rsidR="00F7355D" w:rsidTr="003E54E4">
        <w:tc>
          <w:tcPr>
            <w:tcW w:w="817" w:type="dxa"/>
            <w:shd w:val="clear" w:color="auto" w:fill="EAF1DD" w:themeFill="accent3" w:themeFillTint="33"/>
          </w:tcPr>
          <w:p w:rsidR="00F7355D" w:rsidRDefault="00F7355D">
            <w:r>
              <w:t>18</w:t>
            </w:r>
          </w:p>
        </w:tc>
        <w:tc>
          <w:tcPr>
            <w:tcW w:w="1985" w:type="dxa"/>
            <w:vMerge/>
          </w:tcPr>
          <w:p w:rsidR="00F7355D" w:rsidRDefault="00F7355D"/>
        </w:tc>
        <w:tc>
          <w:tcPr>
            <w:tcW w:w="6440" w:type="dxa"/>
            <w:vMerge/>
          </w:tcPr>
          <w:p w:rsidR="00F7355D" w:rsidRPr="00F7355D" w:rsidRDefault="00F7355D">
            <w:pPr>
              <w:rPr>
                <w:color w:val="FF0000"/>
              </w:rPr>
            </w:pPr>
          </w:p>
        </w:tc>
      </w:tr>
      <w:tr w:rsidR="00F7355D" w:rsidTr="003E54E4">
        <w:tc>
          <w:tcPr>
            <w:tcW w:w="817" w:type="dxa"/>
            <w:shd w:val="clear" w:color="auto" w:fill="EAF1DD" w:themeFill="accent3" w:themeFillTint="33"/>
          </w:tcPr>
          <w:p w:rsidR="00F7355D" w:rsidRDefault="00F7355D">
            <w:r>
              <w:t>19</w:t>
            </w:r>
          </w:p>
        </w:tc>
        <w:tc>
          <w:tcPr>
            <w:tcW w:w="1985" w:type="dxa"/>
            <w:vMerge/>
          </w:tcPr>
          <w:p w:rsidR="00F7355D" w:rsidRDefault="00F7355D"/>
        </w:tc>
        <w:tc>
          <w:tcPr>
            <w:tcW w:w="6440" w:type="dxa"/>
            <w:vMerge/>
          </w:tcPr>
          <w:p w:rsidR="00F7355D" w:rsidRPr="00F7355D" w:rsidRDefault="00F7355D">
            <w:pPr>
              <w:rPr>
                <w:color w:val="FF0000"/>
              </w:rPr>
            </w:pPr>
          </w:p>
        </w:tc>
      </w:tr>
      <w:tr w:rsidR="00F7355D" w:rsidTr="003E54E4">
        <w:tc>
          <w:tcPr>
            <w:tcW w:w="817" w:type="dxa"/>
            <w:shd w:val="clear" w:color="auto" w:fill="EAF1DD" w:themeFill="accent3" w:themeFillTint="33"/>
          </w:tcPr>
          <w:p w:rsidR="00F7355D" w:rsidRDefault="00F7355D">
            <w:r>
              <w:t>20</w:t>
            </w:r>
          </w:p>
        </w:tc>
        <w:tc>
          <w:tcPr>
            <w:tcW w:w="1985" w:type="dxa"/>
            <w:vMerge w:val="restart"/>
          </w:tcPr>
          <w:p w:rsidR="00F7355D" w:rsidRDefault="00F7355D">
            <w:r>
              <w:t>Lucy Davies (tower)</w:t>
            </w:r>
          </w:p>
        </w:tc>
        <w:tc>
          <w:tcPr>
            <w:tcW w:w="6440" w:type="dxa"/>
            <w:vMerge w:val="restart"/>
          </w:tcPr>
          <w:p w:rsidR="00F7355D" w:rsidRPr="00F7355D" w:rsidRDefault="00F7355D">
            <w:pPr>
              <w:rPr>
                <w:color w:val="FF0000"/>
              </w:rPr>
            </w:pPr>
            <w:r w:rsidRPr="003969A0">
              <w:rPr>
                <w:color w:val="000000" w:themeColor="text1"/>
              </w:rPr>
              <w:t xml:space="preserve">A reasonable interview which once again has an element of advert. However, you do ask the same questions to all venues. </w:t>
            </w:r>
          </w:p>
        </w:tc>
      </w:tr>
      <w:tr w:rsidR="00F7355D" w:rsidTr="003E54E4">
        <w:tc>
          <w:tcPr>
            <w:tcW w:w="817" w:type="dxa"/>
            <w:shd w:val="clear" w:color="auto" w:fill="EAF1DD" w:themeFill="accent3" w:themeFillTint="33"/>
          </w:tcPr>
          <w:p w:rsidR="00F7355D" w:rsidRDefault="00F7355D">
            <w:r>
              <w:t>21</w:t>
            </w:r>
          </w:p>
        </w:tc>
        <w:tc>
          <w:tcPr>
            <w:tcW w:w="1985" w:type="dxa"/>
            <w:vMerge/>
          </w:tcPr>
          <w:p w:rsidR="00F7355D" w:rsidRDefault="00F7355D"/>
        </w:tc>
        <w:tc>
          <w:tcPr>
            <w:tcW w:w="6440" w:type="dxa"/>
            <w:vMerge/>
          </w:tcPr>
          <w:p w:rsidR="00F7355D" w:rsidRDefault="00F7355D"/>
        </w:tc>
      </w:tr>
      <w:tr w:rsidR="005E51E4" w:rsidTr="003E54E4">
        <w:tc>
          <w:tcPr>
            <w:tcW w:w="817" w:type="dxa"/>
            <w:shd w:val="clear" w:color="auto" w:fill="EAF1DD" w:themeFill="accent3" w:themeFillTint="33"/>
          </w:tcPr>
          <w:p w:rsidR="005E51E4" w:rsidRDefault="005E51E4">
            <w:r>
              <w:t>22</w:t>
            </w:r>
          </w:p>
        </w:tc>
        <w:tc>
          <w:tcPr>
            <w:tcW w:w="1985" w:type="dxa"/>
            <w:vMerge w:val="restart"/>
          </w:tcPr>
          <w:p w:rsidR="005E51E4" w:rsidRDefault="005E51E4">
            <w:r>
              <w:t xml:space="preserve">Swan </w:t>
            </w:r>
          </w:p>
        </w:tc>
        <w:tc>
          <w:tcPr>
            <w:tcW w:w="6440" w:type="dxa"/>
            <w:vMerge w:val="restart"/>
          </w:tcPr>
          <w:p w:rsidR="005E51E4" w:rsidRDefault="005E51E4">
            <w:r w:rsidRPr="004E4E7A">
              <w:rPr>
                <w:color w:val="000000" w:themeColor="text1"/>
              </w:rPr>
              <w:t xml:space="preserve">One again levels are a little low but not too bad. Keep your voice up in the mix. </w:t>
            </w:r>
          </w:p>
        </w:tc>
      </w:tr>
      <w:tr w:rsidR="005E51E4" w:rsidTr="003E54E4">
        <w:tc>
          <w:tcPr>
            <w:tcW w:w="817" w:type="dxa"/>
            <w:shd w:val="clear" w:color="auto" w:fill="EAF1DD" w:themeFill="accent3" w:themeFillTint="33"/>
          </w:tcPr>
          <w:p w:rsidR="005E51E4" w:rsidRDefault="005E51E4">
            <w:r>
              <w:t>23</w:t>
            </w:r>
          </w:p>
        </w:tc>
        <w:tc>
          <w:tcPr>
            <w:tcW w:w="1985" w:type="dxa"/>
            <w:vMerge/>
          </w:tcPr>
          <w:p w:rsidR="005E51E4" w:rsidRDefault="005E51E4"/>
        </w:tc>
        <w:tc>
          <w:tcPr>
            <w:tcW w:w="6440" w:type="dxa"/>
            <w:vMerge/>
          </w:tcPr>
          <w:p w:rsidR="005E51E4" w:rsidRDefault="005E51E4"/>
        </w:tc>
      </w:tr>
      <w:tr w:rsidR="005E51E4" w:rsidTr="003E54E4">
        <w:tc>
          <w:tcPr>
            <w:tcW w:w="817" w:type="dxa"/>
            <w:shd w:val="clear" w:color="auto" w:fill="EAF1DD" w:themeFill="accent3" w:themeFillTint="33"/>
          </w:tcPr>
          <w:p w:rsidR="005E51E4" w:rsidRDefault="005E51E4">
            <w:r>
              <w:t>24</w:t>
            </w:r>
          </w:p>
        </w:tc>
        <w:tc>
          <w:tcPr>
            <w:tcW w:w="1985" w:type="dxa"/>
            <w:vMerge w:val="restart"/>
          </w:tcPr>
          <w:p w:rsidR="005E51E4" w:rsidRDefault="005E51E4">
            <w:r>
              <w:t xml:space="preserve">Taste test </w:t>
            </w:r>
          </w:p>
        </w:tc>
        <w:tc>
          <w:tcPr>
            <w:tcW w:w="6440" w:type="dxa"/>
            <w:vMerge w:val="restart"/>
          </w:tcPr>
          <w:p w:rsidR="005E51E4" w:rsidRPr="001C64F0" w:rsidRDefault="005E51E4">
            <w:pPr>
              <w:rPr>
                <w:color w:val="000000" w:themeColor="text1"/>
              </w:rPr>
            </w:pPr>
            <w:r w:rsidRPr="001C64F0">
              <w:rPr>
                <w:color w:val="000000" w:themeColor="text1"/>
              </w:rPr>
              <w:t xml:space="preserve">A good review with you describing what they look like and the taste. I know this is not the US elections but you need to keep it fair which you do. No one would be upset by this as you explain your views and findings as well as the limitation of the survey. Good interaction with the audience well done.   </w:t>
            </w:r>
          </w:p>
        </w:tc>
      </w:tr>
      <w:tr w:rsidR="005E51E4" w:rsidTr="003E54E4">
        <w:tc>
          <w:tcPr>
            <w:tcW w:w="817" w:type="dxa"/>
            <w:shd w:val="clear" w:color="auto" w:fill="EAF1DD" w:themeFill="accent3" w:themeFillTint="33"/>
          </w:tcPr>
          <w:p w:rsidR="005E51E4" w:rsidRDefault="005E51E4">
            <w:r>
              <w:t>25</w:t>
            </w:r>
          </w:p>
        </w:tc>
        <w:tc>
          <w:tcPr>
            <w:tcW w:w="1985" w:type="dxa"/>
            <w:vMerge/>
          </w:tcPr>
          <w:p w:rsidR="005E51E4" w:rsidRDefault="005E51E4"/>
        </w:tc>
        <w:tc>
          <w:tcPr>
            <w:tcW w:w="6440" w:type="dxa"/>
            <w:vMerge/>
          </w:tcPr>
          <w:p w:rsidR="005E51E4" w:rsidRDefault="005E51E4"/>
        </w:tc>
      </w:tr>
      <w:tr w:rsidR="005E51E4" w:rsidTr="003E54E4">
        <w:tc>
          <w:tcPr>
            <w:tcW w:w="817" w:type="dxa"/>
            <w:shd w:val="clear" w:color="auto" w:fill="EAF1DD" w:themeFill="accent3" w:themeFillTint="33"/>
          </w:tcPr>
          <w:p w:rsidR="005E51E4" w:rsidRDefault="005E51E4">
            <w:r>
              <w:t>26</w:t>
            </w:r>
          </w:p>
        </w:tc>
        <w:tc>
          <w:tcPr>
            <w:tcW w:w="1985" w:type="dxa"/>
            <w:vMerge/>
          </w:tcPr>
          <w:p w:rsidR="005E51E4" w:rsidRDefault="005E51E4"/>
        </w:tc>
        <w:tc>
          <w:tcPr>
            <w:tcW w:w="6440" w:type="dxa"/>
            <w:vMerge/>
          </w:tcPr>
          <w:p w:rsidR="005E51E4" w:rsidRDefault="005E51E4"/>
        </w:tc>
      </w:tr>
      <w:tr w:rsidR="00A13D51" w:rsidTr="003E54E4">
        <w:tc>
          <w:tcPr>
            <w:tcW w:w="817" w:type="dxa"/>
            <w:shd w:val="clear" w:color="auto" w:fill="EAF1DD" w:themeFill="accent3" w:themeFillTint="33"/>
          </w:tcPr>
          <w:p w:rsidR="00A13D51" w:rsidRDefault="00A13D51">
            <w:r>
              <w:t>27</w:t>
            </w:r>
          </w:p>
        </w:tc>
        <w:tc>
          <w:tcPr>
            <w:tcW w:w="1985" w:type="dxa"/>
          </w:tcPr>
          <w:p w:rsidR="00A13D51" w:rsidRDefault="005E51E4" w:rsidP="005E51E4">
            <w:pPr>
              <w:jc w:val="center"/>
            </w:pPr>
            <w:r>
              <w:t xml:space="preserve">Working in restaurants and chat  </w:t>
            </w:r>
          </w:p>
        </w:tc>
        <w:tc>
          <w:tcPr>
            <w:tcW w:w="6440" w:type="dxa"/>
          </w:tcPr>
          <w:p w:rsidR="005E51E4" w:rsidRPr="003969A0" w:rsidRDefault="00AF4D0E">
            <w:pPr>
              <w:rPr>
                <w:color w:val="000000" w:themeColor="text1"/>
              </w:rPr>
            </w:pPr>
            <w:r w:rsidRPr="003969A0">
              <w:rPr>
                <w:color w:val="000000" w:themeColor="text1"/>
              </w:rPr>
              <w:t>This is another good point and more could have been made of this with interviews with student workers or perhaps a work diary.</w:t>
            </w:r>
          </w:p>
          <w:p w:rsidR="00AF4D0E" w:rsidRPr="003969A0" w:rsidRDefault="00AF4D0E">
            <w:pPr>
              <w:rPr>
                <w:color w:val="000000" w:themeColor="text1"/>
              </w:rPr>
            </w:pPr>
          </w:p>
          <w:p w:rsidR="00AF4D0E" w:rsidRPr="006E67DB" w:rsidRDefault="00AF4D0E">
            <w:pPr>
              <w:rPr>
                <w:color w:val="FF0000"/>
              </w:rPr>
            </w:pPr>
            <w:r w:rsidRPr="003969A0">
              <w:rPr>
                <w:color w:val="000000" w:themeColor="text1"/>
              </w:rPr>
              <w:t xml:space="preserve">You need to be more fluent on the comment about the Lincoln food courses. If you are going to </w:t>
            </w:r>
            <w:r w:rsidR="003969A0" w:rsidRPr="003969A0">
              <w:rPr>
                <w:color w:val="000000" w:themeColor="text1"/>
              </w:rPr>
              <w:t>read,</w:t>
            </w:r>
            <w:r w:rsidRPr="003969A0">
              <w:rPr>
                <w:color w:val="000000" w:themeColor="text1"/>
              </w:rPr>
              <w:t xml:space="preserve"> make sure you know what the sheet says. </w:t>
            </w:r>
          </w:p>
        </w:tc>
      </w:tr>
      <w:tr w:rsidR="005E51E4" w:rsidTr="003E54E4">
        <w:tc>
          <w:tcPr>
            <w:tcW w:w="817" w:type="dxa"/>
            <w:shd w:val="clear" w:color="auto" w:fill="EAF1DD" w:themeFill="accent3" w:themeFillTint="33"/>
          </w:tcPr>
          <w:p w:rsidR="005E51E4" w:rsidRDefault="005E51E4">
            <w:r>
              <w:t>28</w:t>
            </w:r>
          </w:p>
        </w:tc>
        <w:tc>
          <w:tcPr>
            <w:tcW w:w="1985" w:type="dxa"/>
            <w:vMerge w:val="restart"/>
          </w:tcPr>
          <w:p w:rsidR="005E51E4" w:rsidRDefault="005E51E4">
            <w:r>
              <w:t xml:space="preserve">Music (Mr Apples) </w:t>
            </w:r>
          </w:p>
        </w:tc>
        <w:tc>
          <w:tcPr>
            <w:tcW w:w="6440" w:type="dxa"/>
            <w:vMerge w:val="restart"/>
          </w:tcPr>
          <w:p w:rsidR="005E51E4" w:rsidRPr="006E67DB" w:rsidRDefault="005E51E4">
            <w:pPr>
              <w:rPr>
                <w:color w:val="FF0000"/>
              </w:rPr>
            </w:pPr>
            <w:r w:rsidRPr="004E4E7A">
              <w:rPr>
                <w:color w:val="000000" w:themeColor="text1"/>
              </w:rPr>
              <w:t>A bit of a long fade on this. The team should have known this and played the intro under the presenters as they spoke</w:t>
            </w:r>
            <w:r w:rsidR="006E67DB" w:rsidRPr="004E4E7A">
              <w:rPr>
                <w:color w:val="000000" w:themeColor="text1"/>
              </w:rPr>
              <w:t xml:space="preserve">. There </w:t>
            </w:r>
            <w:r w:rsidR="004E4E7A" w:rsidRPr="004E4E7A">
              <w:rPr>
                <w:color w:val="000000" w:themeColor="text1"/>
              </w:rPr>
              <w:t>are</w:t>
            </w:r>
            <w:r w:rsidR="006E67DB" w:rsidRPr="004E4E7A">
              <w:rPr>
                <w:color w:val="000000" w:themeColor="text1"/>
              </w:rPr>
              <w:t xml:space="preserve"> a few seconds of intro music which would have facilitated this as well. </w:t>
            </w:r>
          </w:p>
        </w:tc>
      </w:tr>
      <w:tr w:rsidR="005E51E4" w:rsidTr="003E54E4">
        <w:tc>
          <w:tcPr>
            <w:tcW w:w="817" w:type="dxa"/>
            <w:shd w:val="clear" w:color="auto" w:fill="EAF1DD" w:themeFill="accent3" w:themeFillTint="33"/>
          </w:tcPr>
          <w:p w:rsidR="005E51E4" w:rsidRDefault="005E51E4">
            <w:r>
              <w:t>29</w:t>
            </w:r>
          </w:p>
        </w:tc>
        <w:tc>
          <w:tcPr>
            <w:tcW w:w="1985" w:type="dxa"/>
            <w:vMerge/>
          </w:tcPr>
          <w:p w:rsidR="005E51E4" w:rsidRDefault="005E51E4"/>
        </w:tc>
        <w:tc>
          <w:tcPr>
            <w:tcW w:w="6440" w:type="dxa"/>
            <w:vMerge/>
          </w:tcPr>
          <w:p w:rsidR="005E51E4" w:rsidRDefault="005E51E4"/>
        </w:tc>
      </w:tr>
      <w:tr w:rsidR="005E51E4" w:rsidTr="003E54E4">
        <w:tc>
          <w:tcPr>
            <w:tcW w:w="817" w:type="dxa"/>
            <w:shd w:val="clear" w:color="auto" w:fill="EAF1DD" w:themeFill="accent3" w:themeFillTint="33"/>
          </w:tcPr>
          <w:p w:rsidR="005E51E4" w:rsidRDefault="005E51E4">
            <w:r>
              <w:t>30</w:t>
            </w:r>
          </w:p>
        </w:tc>
        <w:tc>
          <w:tcPr>
            <w:tcW w:w="1985" w:type="dxa"/>
            <w:vMerge/>
          </w:tcPr>
          <w:p w:rsidR="005E51E4" w:rsidRDefault="005E51E4"/>
        </w:tc>
        <w:tc>
          <w:tcPr>
            <w:tcW w:w="6440" w:type="dxa"/>
            <w:vMerge/>
          </w:tcPr>
          <w:p w:rsidR="005E51E4" w:rsidRDefault="005E51E4"/>
        </w:tc>
      </w:tr>
      <w:tr w:rsidR="005E51E4" w:rsidTr="003E54E4">
        <w:tc>
          <w:tcPr>
            <w:tcW w:w="817" w:type="dxa"/>
            <w:shd w:val="clear" w:color="auto" w:fill="EAF1DD" w:themeFill="accent3" w:themeFillTint="33"/>
          </w:tcPr>
          <w:p w:rsidR="005E51E4" w:rsidRDefault="005E51E4">
            <w:r>
              <w:t>31</w:t>
            </w:r>
          </w:p>
        </w:tc>
        <w:tc>
          <w:tcPr>
            <w:tcW w:w="1985" w:type="dxa"/>
            <w:vMerge/>
          </w:tcPr>
          <w:p w:rsidR="005E51E4" w:rsidRDefault="005E51E4"/>
        </w:tc>
        <w:tc>
          <w:tcPr>
            <w:tcW w:w="6440" w:type="dxa"/>
            <w:vMerge/>
          </w:tcPr>
          <w:p w:rsidR="005E51E4" w:rsidRDefault="005E51E4"/>
        </w:tc>
      </w:tr>
      <w:tr w:rsidR="002B4866" w:rsidTr="003E54E4">
        <w:tc>
          <w:tcPr>
            <w:tcW w:w="817" w:type="dxa"/>
            <w:shd w:val="clear" w:color="auto" w:fill="EAF1DD" w:themeFill="accent3" w:themeFillTint="33"/>
          </w:tcPr>
          <w:p w:rsidR="002B4866" w:rsidRDefault="002B4866">
            <w:r>
              <w:t>32</w:t>
            </w:r>
          </w:p>
        </w:tc>
        <w:tc>
          <w:tcPr>
            <w:tcW w:w="1985" w:type="dxa"/>
            <w:vMerge w:val="restart"/>
          </w:tcPr>
          <w:p w:rsidR="002B4866" w:rsidRDefault="002B4866">
            <w:r>
              <w:t xml:space="preserve">Nus card </w:t>
            </w:r>
            <w:r w:rsidR="00AF4D0E">
              <w:t>discount</w:t>
            </w:r>
          </w:p>
        </w:tc>
        <w:tc>
          <w:tcPr>
            <w:tcW w:w="6440" w:type="dxa"/>
            <w:vMerge w:val="restart"/>
          </w:tcPr>
          <w:p w:rsidR="002B4866" w:rsidRPr="001C64F0" w:rsidRDefault="002B4866">
            <w:pPr>
              <w:rPr>
                <w:color w:val="000000" w:themeColor="text1"/>
              </w:rPr>
            </w:pPr>
            <w:r w:rsidRPr="001C64F0">
              <w:rPr>
                <w:color w:val="000000" w:themeColor="text1"/>
              </w:rPr>
              <w:t>Welcome back …try not to say this</w:t>
            </w:r>
            <w:r w:rsidR="00296522" w:rsidRPr="001C64F0">
              <w:rPr>
                <w:color w:val="000000" w:themeColor="text1"/>
              </w:rPr>
              <w:t xml:space="preserve"> as</w:t>
            </w:r>
            <w:r w:rsidRPr="001C64F0">
              <w:rPr>
                <w:color w:val="000000" w:themeColor="text1"/>
              </w:rPr>
              <w:t xml:space="preserve"> the audience has not been anywhere. </w:t>
            </w:r>
          </w:p>
          <w:p w:rsidR="002B4866" w:rsidRPr="00AF4D0E" w:rsidRDefault="002B4866">
            <w:pPr>
              <w:rPr>
                <w:color w:val="FF0000"/>
              </w:rPr>
            </w:pPr>
          </w:p>
          <w:p w:rsidR="002B4866" w:rsidRPr="00AF4D0E" w:rsidRDefault="002B4866">
            <w:pPr>
              <w:rPr>
                <w:color w:val="FF0000"/>
              </w:rPr>
            </w:pPr>
            <w:r w:rsidRPr="00296522">
              <w:rPr>
                <w:color w:val="000000" w:themeColor="text1"/>
              </w:rPr>
              <w:t xml:space="preserve">General chat about how to get money off with the NUS card. I like this and you could have made more of it. </w:t>
            </w:r>
            <w:r w:rsidR="00296522" w:rsidRPr="00296522">
              <w:rPr>
                <w:color w:val="000000" w:themeColor="text1"/>
              </w:rPr>
              <w:t>P</w:t>
            </w:r>
            <w:r w:rsidRPr="00296522">
              <w:rPr>
                <w:color w:val="000000" w:themeColor="text1"/>
              </w:rPr>
              <w:t>erhaps an IV about how do get one if you have not already.</w:t>
            </w:r>
          </w:p>
        </w:tc>
      </w:tr>
      <w:tr w:rsidR="002B4866" w:rsidTr="003E54E4">
        <w:tc>
          <w:tcPr>
            <w:tcW w:w="817" w:type="dxa"/>
            <w:shd w:val="clear" w:color="auto" w:fill="EAF1DD" w:themeFill="accent3" w:themeFillTint="33"/>
          </w:tcPr>
          <w:p w:rsidR="002B4866" w:rsidRDefault="002B4866">
            <w:r>
              <w:t>33</w:t>
            </w:r>
          </w:p>
        </w:tc>
        <w:tc>
          <w:tcPr>
            <w:tcW w:w="1985" w:type="dxa"/>
            <w:vMerge/>
          </w:tcPr>
          <w:p w:rsidR="002B4866" w:rsidRDefault="002B4866"/>
        </w:tc>
        <w:tc>
          <w:tcPr>
            <w:tcW w:w="6440" w:type="dxa"/>
            <w:vMerge/>
          </w:tcPr>
          <w:p w:rsidR="002B4866" w:rsidRPr="00AF4D0E" w:rsidRDefault="002B4866">
            <w:pPr>
              <w:rPr>
                <w:color w:val="FF0000"/>
              </w:rPr>
            </w:pPr>
          </w:p>
        </w:tc>
      </w:tr>
      <w:tr w:rsidR="002B4866" w:rsidTr="003E54E4">
        <w:tc>
          <w:tcPr>
            <w:tcW w:w="817" w:type="dxa"/>
            <w:shd w:val="clear" w:color="auto" w:fill="EAF1DD" w:themeFill="accent3" w:themeFillTint="33"/>
          </w:tcPr>
          <w:p w:rsidR="002B4866" w:rsidRDefault="002B4866">
            <w:r>
              <w:t>34</w:t>
            </w:r>
          </w:p>
        </w:tc>
        <w:tc>
          <w:tcPr>
            <w:tcW w:w="1985" w:type="dxa"/>
            <w:vMerge w:val="restart"/>
          </w:tcPr>
          <w:p w:rsidR="002B4866" w:rsidRDefault="002B4866">
            <w:r>
              <w:t xml:space="preserve">Pasta recipe </w:t>
            </w:r>
          </w:p>
        </w:tc>
        <w:tc>
          <w:tcPr>
            <w:tcW w:w="6440" w:type="dxa"/>
            <w:vMerge w:val="restart"/>
          </w:tcPr>
          <w:p w:rsidR="002B4866" w:rsidRPr="00AF4D0E" w:rsidRDefault="002B4866">
            <w:pPr>
              <w:rPr>
                <w:color w:val="FF0000"/>
              </w:rPr>
            </w:pPr>
            <w:r w:rsidRPr="004E4E7A">
              <w:rPr>
                <w:color w:val="000000" w:themeColor="text1"/>
              </w:rPr>
              <w:t xml:space="preserve">I think you could have done 4 of these shorts through the show.  </w:t>
            </w:r>
          </w:p>
        </w:tc>
      </w:tr>
      <w:tr w:rsidR="002B4866" w:rsidTr="003E54E4">
        <w:tc>
          <w:tcPr>
            <w:tcW w:w="817" w:type="dxa"/>
            <w:shd w:val="clear" w:color="auto" w:fill="EAF1DD" w:themeFill="accent3" w:themeFillTint="33"/>
          </w:tcPr>
          <w:p w:rsidR="002B4866" w:rsidRDefault="002B4866">
            <w:r>
              <w:t>35</w:t>
            </w:r>
          </w:p>
        </w:tc>
        <w:tc>
          <w:tcPr>
            <w:tcW w:w="1985" w:type="dxa"/>
            <w:vMerge/>
          </w:tcPr>
          <w:p w:rsidR="002B4866" w:rsidRDefault="002B4866"/>
        </w:tc>
        <w:tc>
          <w:tcPr>
            <w:tcW w:w="6440" w:type="dxa"/>
            <w:vMerge/>
          </w:tcPr>
          <w:p w:rsidR="002B4866" w:rsidRPr="00AF4D0E" w:rsidRDefault="002B4866">
            <w:pPr>
              <w:rPr>
                <w:color w:val="FF0000"/>
              </w:rPr>
            </w:pPr>
          </w:p>
        </w:tc>
      </w:tr>
      <w:tr w:rsidR="002B4866" w:rsidTr="003E54E4">
        <w:tc>
          <w:tcPr>
            <w:tcW w:w="817" w:type="dxa"/>
            <w:shd w:val="clear" w:color="auto" w:fill="EAF1DD" w:themeFill="accent3" w:themeFillTint="33"/>
          </w:tcPr>
          <w:p w:rsidR="002B4866" w:rsidRDefault="002B4866">
            <w:r>
              <w:t>36</w:t>
            </w:r>
          </w:p>
        </w:tc>
        <w:tc>
          <w:tcPr>
            <w:tcW w:w="1985" w:type="dxa"/>
            <w:vMerge w:val="restart"/>
          </w:tcPr>
          <w:p w:rsidR="002B4866" w:rsidRDefault="002B4866">
            <w:r>
              <w:t xml:space="preserve">Branding and tweets </w:t>
            </w:r>
          </w:p>
        </w:tc>
        <w:tc>
          <w:tcPr>
            <w:tcW w:w="6440" w:type="dxa"/>
            <w:vMerge w:val="restart"/>
          </w:tcPr>
          <w:p w:rsidR="002B4866" w:rsidRPr="00AF4D0E" w:rsidRDefault="00AF4D0E">
            <w:pPr>
              <w:rPr>
                <w:color w:val="FF0000"/>
              </w:rPr>
            </w:pPr>
            <w:r w:rsidRPr="00296522">
              <w:rPr>
                <w:color w:val="000000" w:themeColor="text1"/>
              </w:rPr>
              <w:t xml:space="preserve">Good interaction with the audience, you are not just reading them out but commenting on them as well.  </w:t>
            </w:r>
          </w:p>
        </w:tc>
      </w:tr>
      <w:tr w:rsidR="002B4866" w:rsidTr="003E54E4">
        <w:tc>
          <w:tcPr>
            <w:tcW w:w="817" w:type="dxa"/>
            <w:shd w:val="clear" w:color="auto" w:fill="EAF1DD" w:themeFill="accent3" w:themeFillTint="33"/>
          </w:tcPr>
          <w:p w:rsidR="002B4866" w:rsidRDefault="002B4866">
            <w:r>
              <w:t>37</w:t>
            </w:r>
          </w:p>
        </w:tc>
        <w:tc>
          <w:tcPr>
            <w:tcW w:w="1985" w:type="dxa"/>
            <w:vMerge/>
          </w:tcPr>
          <w:p w:rsidR="002B4866" w:rsidRDefault="002B4866"/>
        </w:tc>
        <w:tc>
          <w:tcPr>
            <w:tcW w:w="6440" w:type="dxa"/>
            <w:vMerge/>
          </w:tcPr>
          <w:p w:rsidR="002B4866" w:rsidRDefault="002B4866"/>
        </w:tc>
      </w:tr>
      <w:tr w:rsidR="00D34C43" w:rsidTr="003E54E4">
        <w:tc>
          <w:tcPr>
            <w:tcW w:w="817" w:type="dxa"/>
            <w:shd w:val="clear" w:color="auto" w:fill="EAF1DD" w:themeFill="accent3" w:themeFillTint="33"/>
          </w:tcPr>
          <w:p w:rsidR="00D34C43" w:rsidRDefault="00D34C43">
            <w:r>
              <w:t>38</w:t>
            </w:r>
          </w:p>
        </w:tc>
        <w:tc>
          <w:tcPr>
            <w:tcW w:w="1985" w:type="dxa"/>
            <w:vMerge w:val="restart"/>
          </w:tcPr>
          <w:p w:rsidR="00D34C43" w:rsidRDefault="00D34C43">
            <w:r>
              <w:t xml:space="preserve">Music (Brown Sugar) </w:t>
            </w:r>
          </w:p>
        </w:tc>
        <w:tc>
          <w:tcPr>
            <w:tcW w:w="6440" w:type="dxa"/>
            <w:vMerge w:val="restart"/>
          </w:tcPr>
          <w:p w:rsidR="00D34C43" w:rsidRPr="00D34C43" w:rsidRDefault="00D34C43">
            <w:pPr>
              <w:rPr>
                <w:color w:val="FF0000"/>
              </w:rPr>
            </w:pPr>
            <w:r w:rsidRPr="001C64F0">
              <w:rPr>
                <w:color w:val="000000" w:themeColor="text1"/>
              </w:rPr>
              <w:t>Ok you forgot what it was… no problem. You don’t have to say the title at the start. Different radio stations have different policies on this but as long as you do name the tune at some point you will be ok. Quicker on the play button please BA. Better at the end</w:t>
            </w:r>
            <w:r w:rsidR="001C64F0" w:rsidRPr="001C64F0">
              <w:rPr>
                <w:color w:val="000000" w:themeColor="text1"/>
              </w:rPr>
              <w:t xml:space="preserve"> with fading up the presenters</w:t>
            </w:r>
            <w:r w:rsidRPr="001C64F0">
              <w:rPr>
                <w:color w:val="000000" w:themeColor="text1"/>
              </w:rPr>
              <w:t xml:space="preserve">. </w:t>
            </w:r>
          </w:p>
        </w:tc>
      </w:tr>
      <w:tr w:rsidR="00D34C43" w:rsidTr="003E54E4">
        <w:tc>
          <w:tcPr>
            <w:tcW w:w="817" w:type="dxa"/>
            <w:shd w:val="clear" w:color="auto" w:fill="EAF1DD" w:themeFill="accent3" w:themeFillTint="33"/>
          </w:tcPr>
          <w:p w:rsidR="00D34C43" w:rsidRDefault="00D34C43">
            <w:r>
              <w:t>39</w:t>
            </w:r>
          </w:p>
        </w:tc>
        <w:tc>
          <w:tcPr>
            <w:tcW w:w="1985" w:type="dxa"/>
            <w:vMerge/>
          </w:tcPr>
          <w:p w:rsidR="00D34C43" w:rsidRDefault="00D34C43"/>
        </w:tc>
        <w:tc>
          <w:tcPr>
            <w:tcW w:w="6440" w:type="dxa"/>
            <w:vMerge/>
          </w:tcPr>
          <w:p w:rsidR="00D34C43" w:rsidRPr="00D34C43" w:rsidRDefault="00D34C43">
            <w:pPr>
              <w:rPr>
                <w:color w:val="FF0000"/>
              </w:rPr>
            </w:pPr>
          </w:p>
        </w:tc>
      </w:tr>
      <w:tr w:rsidR="00D34C43" w:rsidTr="003E54E4">
        <w:tc>
          <w:tcPr>
            <w:tcW w:w="817" w:type="dxa"/>
            <w:shd w:val="clear" w:color="auto" w:fill="EAF1DD" w:themeFill="accent3" w:themeFillTint="33"/>
          </w:tcPr>
          <w:p w:rsidR="00D34C43" w:rsidRDefault="00D34C43">
            <w:r>
              <w:t>40</w:t>
            </w:r>
          </w:p>
        </w:tc>
        <w:tc>
          <w:tcPr>
            <w:tcW w:w="1985" w:type="dxa"/>
            <w:vMerge/>
          </w:tcPr>
          <w:p w:rsidR="00D34C43" w:rsidRDefault="00D34C43"/>
        </w:tc>
        <w:tc>
          <w:tcPr>
            <w:tcW w:w="6440" w:type="dxa"/>
            <w:vMerge/>
          </w:tcPr>
          <w:p w:rsidR="00D34C43" w:rsidRPr="00D34C43" w:rsidRDefault="00D34C43">
            <w:pPr>
              <w:rPr>
                <w:color w:val="FF0000"/>
              </w:rPr>
            </w:pPr>
          </w:p>
        </w:tc>
      </w:tr>
      <w:tr w:rsidR="00D34C43" w:rsidTr="003E54E4">
        <w:tc>
          <w:tcPr>
            <w:tcW w:w="817" w:type="dxa"/>
            <w:shd w:val="clear" w:color="auto" w:fill="EAF1DD" w:themeFill="accent3" w:themeFillTint="33"/>
          </w:tcPr>
          <w:p w:rsidR="00D34C43" w:rsidRDefault="00D34C43">
            <w:r>
              <w:t>41</w:t>
            </w:r>
          </w:p>
        </w:tc>
        <w:tc>
          <w:tcPr>
            <w:tcW w:w="1985" w:type="dxa"/>
            <w:vMerge/>
          </w:tcPr>
          <w:p w:rsidR="00D34C43" w:rsidRDefault="00D34C43"/>
        </w:tc>
        <w:tc>
          <w:tcPr>
            <w:tcW w:w="6440" w:type="dxa"/>
            <w:vMerge/>
          </w:tcPr>
          <w:p w:rsidR="00D34C43" w:rsidRPr="00D34C43" w:rsidRDefault="00D34C43">
            <w:pPr>
              <w:rPr>
                <w:color w:val="FF0000"/>
              </w:rPr>
            </w:pPr>
          </w:p>
        </w:tc>
      </w:tr>
      <w:tr w:rsidR="00D34C43" w:rsidTr="003E54E4">
        <w:tc>
          <w:tcPr>
            <w:tcW w:w="817" w:type="dxa"/>
            <w:shd w:val="clear" w:color="auto" w:fill="EAF1DD" w:themeFill="accent3" w:themeFillTint="33"/>
          </w:tcPr>
          <w:p w:rsidR="00D34C43" w:rsidRDefault="00D34C43">
            <w:r>
              <w:t>42</w:t>
            </w:r>
          </w:p>
        </w:tc>
        <w:tc>
          <w:tcPr>
            <w:tcW w:w="1985" w:type="dxa"/>
            <w:vMerge w:val="restart"/>
          </w:tcPr>
          <w:p w:rsidR="00D34C43" w:rsidRDefault="00D34C43">
            <w:proofErr w:type="spellStart"/>
            <w:r>
              <w:t>Deliveroo</w:t>
            </w:r>
            <w:proofErr w:type="spellEnd"/>
            <w:r>
              <w:t xml:space="preserve">!! </w:t>
            </w:r>
          </w:p>
          <w:p w:rsidR="00D34C43" w:rsidRDefault="00D34C43" w:rsidP="00B21F3F">
            <w:r>
              <w:t xml:space="preserve"> </w:t>
            </w:r>
          </w:p>
        </w:tc>
        <w:tc>
          <w:tcPr>
            <w:tcW w:w="6440" w:type="dxa"/>
            <w:vMerge w:val="restart"/>
          </w:tcPr>
          <w:p w:rsidR="00E723DD" w:rsidRPr="00D34C43" w:rsidRDefault="00D34C43" w:rsidP="00E723DD">
            <w:pPr>
              <w:rPr>
                <w:color w:val="FF0000"/>
              </w:rPr>
            </w:pPr>
            <w:r w:rsidRPr="004E4E7A">
              <w:rPr>
                <w:color w:val="000000" w:themeColor="text1"/>
              </w:rPr>
              <w:t xml:space="preserve">A good description of what the new delivery service is and an honest review of the different delivery people. </w:t>
            </w:r>
          </w:p>
        </w:tc>
      </w:tr>
      <w:tr w:rsidR="00D34C43" w:rsidTr="003E54E4">
        <w:tc>
          <w:tcPr>
            <w:tcW w:w="817" w:type="dxa"/>
            <w:shd w:val="clear" w:color="auto" w:fill="EAF1DD" w:themeFill="accent3" w:themeFillTint="33"/>
          </w:tcPr>
          <w:p w:rsidR="00D34C43" w:rsidRDefault="00AD55EA">
            <w:r>
              <w:t xml:space="preserve"> </w:t>
            </w:r>
            <w:r w:rsidR="00D34C43">
              <w:t>43</w:t>
            </w:r>
          </w:p>
        </w:tc>
        <w:tc>
          <w:tcPr>
            <w:tcW w:w="1985" w:type="dxa"/>
            <w:vMerge/>
          </w:tcPr>
          <w:p w:rsidR="00D34C43" w:rsidRDefault="00D34C43"/>
        </w:tc>
        <w:tc>
          <w:tcPr>
            <w:tcW w:w="6440" w:type="dxa"/>
            <w:vMerge/>
          </w:tcPr>
          <w:p w:rsidR="00D34C43" w:rsidRDefault="00D34C43"/>
        </w:tc>
      </w:tr>
      <w:tr w:rsidR="00D34C43" w:rsidTr="003E54E4">
        <w:tc>
          <w:tcPr>
            <w:tcW w:w="817" w:type="dxa"/>
            <w:shd w:val="clear" w:color="auto" w:fill="EAF1DD" w:themeFill="accent3" w:themeFillTint="33"/>
          </w:tcPr>
          <w:p w:rsidR="00D34C43" w:rsidRDefault="00D34C43">
            <w:r>
              <w:lastRenderedPageBreak/>
              <w:t>44</w:t>
            </w:r>
          </w:p>
        </w:tc>
        <w:tc>
          <w:tcPr>
            <w:tcW w:w="1985" w:type="dxa"/>
            <w:vMerge/>
          </w:tcPr>
          <w:p w:rsidR="00D34C43" w:rsidRDefault="00D34C43"/>
        </w:tc>
        <w:tc>
          <w:tcPr>
            <w:tcW w:w="6440" w:type="dxa"/>
            <w:vMerge/>
          </w:tcPr>
          <w:p w:rsidR="00D34C43" w:rsidRDefault="00D34C43"/>
        </w:tc>
      </w:tr>
      <w:tr w:rsidR="00D34C43" w:rsidTr="003E54E4">
        <w:tc>
          <w:tcPr>
            <w:tcW w:w="817" w:type="dxa"/>
            <w:shd w:val="clear" w:color="auto" w:fill="EAF1DD" w:themeFill="accent3" w:themeFillTint="33"/>
          </w:tcPr>
          <w:p w:rsidR="00D34C43" w:rsidRDefault="00D34C43">
            <w:r>
              <w:t>45</w:t>
            </w:r>
          </w:p>
        </w:tc>
        <w:tc>
          <w:tcPr>
            <w:tcW w:w="1985" w:type="dxa"/>
            <w:vMerge/>
          </w:tcPr>
          <w:p w:rsidR="00D34C43" w:rsidRDefault="00D34C43"/>
        </w:tc>
        <w:tc>
          <w:tcPr>
            <w:tcW w:w="6440" w:type="dxa"/>
            <w:vMerge/>
          </w:tcPr>
          <w:p w:rsidR="00D34C43" w:rsidRDefault="00D34C43"/>
        </w:tc>
      </w:tr>
      <w:tr w:rsidR="00A13D51" w:rsidTr="003E54E4">
        <w:tc>
          <w:tcPr>
            <w:tcW w:w="817" w:type="dxa"/>
            <w:shd w:val="clear" w:color="auto" w:fill="EAF1DD" w:themeFill="accent3" w:themeFillTint="33"/>
          </w:tcPr>
          <w:p w:rsidR="00A13D51" w:rsidRDefault="00A13D51">
            <w:r>
              <w:t>46</w:t>
            </w:r>
          </w:p>
        </w:tc>
        <w:tc>
          <w:tcPr>
            <w:tcW w:w="1985" w:type="dxa"/>
          </w:tcPr>
          <w:p w:rsidR="00A13D51" w:rsidRDefault="00E723DD">
            <w:r>
              <w:t xml:space="preserve">Chilli Recipe </w:t>
            </w:r>
          </w:p>
        </w:tc>
        <w:tc>
          <w:tcPr>
            <w:tcW w:w="6440" w:type="dxa"/>
          </w:tcPr>
          <w:p w:rsidR="00A13D51" w:rsidRPr="0045016D" w:rsidRDefault="00E723DD">
            <w:pPr>
              <w:rPr>
                <w:color w:val="FF0000"/>
              </w:rPr>
            </w:pPr>
            <w:r w:rsidRPr="003969A0">
              <w:rPr>
                <w:color w:val="000000" w:themeColor="text1"/>
              </w:rPr>
              <w:t xml:space="preserve">A fun well produced little piece of audio, good levels. You could have done more of these little sections to punctuate the programme! </w:t>
            </w:r>
          </w:p>
        </w:tc>
      </w:tr>
      <w:tr w:rsidR="00E723DD" w:rsidTr="003E54E4">
        <w:tc>
          <w:tcPr>
            <w:tcW w:w="817" w:type="dxa"/>
            <w:shd w:val="clear" w:color="auto" w:fill="EAF1DD" w:themeFill="accent3" w:themeFillTint="33"/>
          </w:tcPr>
          <w:p w:rsidR="00E723DD" w:rsidRDefault="00E723DD">
            <w:r>
              <w:t>47</w:t>
            </w:r>
          </w:p>
        </w:tc>
        <w:tc>
          <w:tcPr>
            <w:tcW w:w="1985" w:type="dxa"/>
            <w:vMerge w:val="restart"/>
          </w:tcPr>
          <w:p w:rsidR="00E723DD" w:rsidRDefault="00E723DD">
            <w:r>
              <w:t xml:space="preserve"> FB and twitter  </w:t>
            </w:r>
          </w:p>
        </w:tc>
        <w:tc>
          <w:tcPr>
            <w:tcW w:w="6440" w:type="dxa"/>
            <w:vMerge w:val="restart"/>
          </w:tcPr>
          <w:p w:rsidR="00E723DD" w:rsidRPr="004E4E7A" w:rsidRDefault="00E723DD">
            <w:pPr>
              <w:rPr>
                <w:color w:val="000000" w:themeColor="text1"/>
              </w:rPr>
            </w:pPr>
            <w:r w:rsidRPr="004E4E7A">
              <w:rPr>
                <w:color w:val="000000" w:themeColor="text1"/>
              </w:rPr>
              <w:t xml:space="preserve">Instead of having a big chunk of this how about spreading them through the programme. It may be an issue if they all came in later in the programme. I know there was some concern about whether some of these were made </w:t>
            </w:r>
            <w:r w:rsidR="0045016D" w:rsidRPr="004E4E7A">
              <w:rPr>
                <w:color w:val="000000" w:themeColor="text1"/>
              </w:rPr>
              <w:t>up.</w:t>
            </w:r>
            <w:r w:rsidRPr="004E4E7A">
              <w:rPr>
                <w:color w:val="000000" w:themeColor="text1"/>
              </w:rPr>
              <w:t xml:space="preserve"> it’s not allowed</w:t>
            </w:r>
            <w:r w:rsidR="004E4E7A" w:rsidRPr="004E4E7A">
              <w:rPr>
                <w:color w:val="000000" w:themeColor="text1"/>
              </w:rPr>
              <w:t xml:space="preserve">! </w:t>
            </w:r>
          </w:p>
          <w:p w:rsidR="00E723DD" w:rsidRPr="0045016D" w:rsidRDefault="00E723DD">
            <w:pPr>
              <w:rPr>
                <w:color w:val="FF0000"/>
              </w:rPr>
            </w:pPr>
          </w:p>
          <w:p w:rsidR="00E723DD" w:rsidRPr="0045016D" w:rsidRDefault="00E723DD">
            <w:pPr>
              <w:rPr>
                <w:color w:val="FF0000"/>
              </w:rPr>
            </w:pPr>
            <w:r w:rsidRPr="0045016D">
              <w:rPr>
                <w:color w:val="FF0000"/>
              </w:rPr>
              <w:t xml:space="preserve"> </w:t>
            </w:r>
          </w:p>
        </w:tc>
      </w:tr>
      <w:tr w:rsidR="00E723DD" w:rsidTr="003E54E4">
        <w:tc>
          <w:tcPr>
            <w:tcW w:w="817" w:type="dxa"/>
            <w:shd w:val="clear" w:color="auto" w:fill="EAF1DD" w:themeFill="accent3" w:themeFillTint="33"/>
          </w:tcPr>
          <w:p w:rsidR="00E723DD" w:rsidRDefault="00E723DD">
            <w:r>
              <w:t>48</w:t>
            </w:r>
          </w:p>
        </w:tc>
        <w:tc>
          <w:tcPr>
            <w:tcW w:w="1985" w:type="dxa"/>
            <w:vMerge/>
          </w:tcPr>
          <w:p w:rsidR="00E723DD" w:rsidRDefault="00E723DD"/>
        </w:tc>
        <w:tc>
          <w:tcPr>
            <w:tcW w:w="6440" w:type="dxa"/>
            <w:vMerge/>
          </w:tcPr>
          <w:p w:rsidR="00E723DD" w:rsidRDefault="00E723DD"/>
        </w:tc>
      </w:tr>
      <w:tr w:rsidR="00E723DD" w:rsidTr="003E54E4">
        <w:tc>
          <w:tcPr>
            <w:tcW w:w="817" w:type="dxa"/>
            <w:shd w:val="clear" w:color="auto" w:fill="EAF1DD" w:themeFill="accent3" w:themeFillTint="33"/>
          </w:tcPr>
          <w:p w:rsidR="00E723DD" w:rsidRDefault="00E723DD">
            <w:r>
              <w:t>49</w:t>
            </w:r>
          </w:p>
        </w:tc>
        <w:tc>
          <w:tcPr>
            <w:tcW w:w="1985" w:type="dxa"/>
            <w:vMerge/>
          </w:tcPr>
          <w:p w:rsidR="00E723DD" w:rsidRDefault="00E723DD"/>
        </w:tc>
        <w:tc>
          <w:tcPr>
            <w:tcW w:w="6440" w:type="dxa"/>
            <w:vMerge/>
          </w:tcPr>
          <w:p w:rsidR="00E723DD" w:rsidRDefault="00E723DD"/>
        </w:tc>
      </w:tr>
      <w:tr w:rsidR="00A13D51" w:rsidTr="003E54E4">
        <w:tc>
          <w:tcPr>
            <w:tcW w:w="817" w:type="dxa"/>
            <w:shd w:val="clear" w:color="auto" w:fill="EAF1DD" w:themeFill="accent3" w:themeFillTint="33"/>
          </w:tcPr>
          <w:p w:rsidR="00A13D51" w:rsidRDefault="00A13D51">
            <w:r>
              <w:t>50</w:t>
            </w:r>
          </w:p>
        </w:tc>
        <w:tc>
          <w:tcPr>
            <w:tcW w:w="1985" w:type="dxa"/>
          </w:tcPr>
          <w:p w:rsidR="00A13D51" w:rsidRDefault="00E723DD">
            <w:r>
              <w:t xml:space="preserve">End chat </w:t>
            </w:r>
          </w:p>
          <w:p w:rsidR="00AD55EA" w:rsidRDefault="00AD55EA"/>
          <w:p w:rsidR="00AD55EA" w:rsidRDefault="00AD55EA"/>
        </w:tc>
        <w:tc>
          <w:tcPr>
            <w:tcW w:w="6440" w:type="dxa"/>
          </w:tcPr>
          <w:p w:rsidR="00E723DD" w:rsidRPr="00296522" w:rsidRDefault="00E723DD">
            <w:pPr>
              <w:rPr>
                <w:color w:val="000000" w:themeColor="text1"/>
              </w:rPr>
            </w:pPr>
            <w:r w:rsidRPr="00296522">
              <w:rPr>
                <w:color w:val="000000" w:themeColor="text1"/>
              </w:rPr>
              <w:t xml:space="preserve">You were a little confused at this point with you thinking the programme was coming to an end. </w:t>
            </w:r>
            <w:r w:rsidR="0045016D" w:rsidRPr="00296522">
              <w:rPr>
                <w:color w:val="000000" w:themeColor="text1"/>
              </w:rPr>
              <w:t xml:space="preserve">What could every team member have done to make this section clearer to the presenters. </w:t>
            </w:r>
          </w:p>
          <w:p w:rsidR="00E723DD" w:rsidRPr="00296522" w:rsidRDefault="00E723DD">
            <w:pPr>
              <w:rPr>
                <w:color w:val="000000" w:themeColor="text1"/>
              </w:rPr>
            </w:pPr>
          </w:p>
          <w:p w:rsidR="00A13D51" w:rsidRDefault="00AD55EA">
            <w:r w:rsidRPr="00296522">
              <w:rPr>
                <w:color w:val="000000" w:themeColor="text1"/>
              </w:rPr>
              <w:t xml:space="preserve">Well done for cross promoting no adults allowed. </w:t>
            </w:r>
          </w:p>
        </w:tc>
      </w:tr>
      <w:tr w:rsidR="00AD55EA" w:rsidTr="003E54E4">
        <w:tc>
          <w:tcPr>
            <w:tcW w:w="817" w:type="dxa"/>
            <w:shd w:val="clear" w:color="auto" w:fill="EAF1DD" w:themeFill="accent3" w:themeFillTint="33"/>
          </w:tcPr>
          <w:p w:rsidR="00AD55EA" w:rsidRDefault="00AD55EA">
            <w:r>
              <w:t>51</w:t>
            </w:r>
          </w:p>
        </w:tc>
        <w:tc>
          <w:tcPr>
            <w:tcW w:w="1985" w:type="dxa"/>
            <w:vMerge w:val="restart"/>
          </w:tcPr>
          <w:p w:rsidR="00AD55EA" w:rsidRDefault="00AD55EA">
            <w:r>
              <w:t xml:space="preserve">Candy man </w:t>
            </w:r>
          </w:p>
        </w:tc>
        <w:tc>
          <w:tcPr>
            <w:tcW w:w="6440" w:type="dxa"/>
            <w:vMerge w:val="restart"/>
          </w:tcPr>
          <w:p w:rsidR="00AD55EA" w:rsidRPr="00AD55EA" w:rsidRDefault="00AD55EA">
            <w:pPr>
              <w:rPr>
                <w:color w:val="FF0000"/>
              </w:rPr>
            </w:pPr>
            <w:r w:rsidRPr="003969A0">
              <w:rPr>
                <w:color w:val="000000" w:themeColor="text1"/>
              </w:rPr>
              <w:t>Bit of gap at the start of this, the presenter didn’t quite know what was going on with the end of the show, it’s not easy is it</w:t>
            </w:r>
            <w:r w:rsidR="003969A0" w:rsidRPr="003969A0">
              <w:rPr>
                <w:color w:val="000000" w:themeColor="text1"/>
              </w:rPr>
              <w:t>!</w:t>
            </w:r>
            <w:r w:rsidRPr="003969A0">
              <w:rPr>
                <w:color w:val="000000" w:themeColor="text1"/>
              </w:rPr>
              <w:t xml:space="preserve"> </w:t>
            </w:r>
            <w:r w:rsidR="003969A0" w:rsidRPr="003969A0">
              <w:rPr>
                <w:color w:val="000000" w:themeColor="text1"/>
              </w:rPr>
              <w:t>T</w:t>
            </w:r>
            <w:r w:rsidRPr="003969A0">
              <w:rPr>
                <w:color w:val="000000" w:themeColor="text1"/>
              </w:rPr>
              <w:t xml:space="preserve">hat’s why you need as a producer to keep a close grip on the time through the show as you are running out of material. </w:t>
            </w:r>
          </w:p>
        </w:tc>
      </w:tr>
      <w:tr w:rsidR="00AD55EA" w:rsidTr="003E54E4">
        <w:tc>
          <w:tcPr>
            <w:tcW w:w="817" w:type="dxa"/>
            <w:shd w:val="clear" w:color="auto" w:fill="EAF1DD" w:themeFill="accent3" w:themeFillTint="33"/>
          </w:tcPr>
          <w:p w:rsidR="00AD55EA" w:rsidRDefault="00AD55EA">
            <w:r>
              <w:t xml:space="preserve"> 52</w:t>
            </w:r>
          </w:p>
        </w:tc>
        <w:tc>
          <w:tcPr>
            <w:tcW w:w="1985" w:type="dxa"/>
            <w:vMerge/>
          </w:tcPr>
          <w:p w:rsidR="00AD55EA" w:rsidRDefault="00AD55EA"/>
        </w:tc>
        <w:tc>
          <w:tcPr>
            <w:tcW w:w="6440" w:type="dxa"/>
            <w:vMerge/>
          </w:tcPr>
          <w:p w:rsidR="00AD55EA" w:rsidRPr="00AD55EA" w:rsidRDefault="00AD55EA">
            <w:pPr>
              <w:rPr>
                <w:color w:val="FF0000"/>
              </w:rPr>
            </w:pPr>
          </w:p>
        </w:tc>
      </w:tr>
      <w:tr w:rsidR="00AD55EA" w:rsidTr="003E54E4">
        <w:tc>
          <w:tcPr>
            <w:tcW w:w="817" w:type="dxa"/>
            <w:shd w:val="clear" w:color="auto" w:fill="EAF1DD" w:themeFill="accent3" w:themeFillTint="33"/>
          </w:tcPr>
          <w:p w:rsidR="00AD55EA" w:rsidRDefault="00AD55EA">
            <w:r>
              <w:t>53</w:t>
            </w:r>
          </w:p>
        </w:tc>
        <w:tc>
          <w:tcPr>
            <w:tcW w:w="1985" w:type="dxa"/>
            <w:vMerge/>
          </w:tcPr>
          <w:p w:rsidR="00AD55EA" w:rsidRDefault="00AD55EA"/>
        </w:tc>
        <w:tc>
          <w:tcPr>
            <w:tcW w:w="6440" w:type="dxa"/>
            <w:vMerge/>
          </w:tcPr>
          <w:p w:rsidR="00AD55EA" w:rsidRPr="00AD55EA" w:rsidRDefault="00AD55EA">
            <w:pPr>
              <w:rPr>
                <w:color w:val="FF0000"/>
              </w:rPr>
            </w:pPr>
          </w:p>
        </w:tc>
      </w:tr>
      <w:tr w:rsidR="00AD55EA" w:rsidTr="003E54E4">
        <w:tc>
          <w:tcPr>
            <w:tcW w:w="817" w:type="dxa"/>
            <w:shd w:val="clear" w:color="auto" w:fill="EAF1DD" w:themeFill="accent3" w:themeFillTint="33"/>
          </w:tcPr>
          <w:p w:rsidR="00AD55EA" w:rsidRDefault="00AD55EA">
            <w:r>
              <w:t>54</w:t>
            </w:r>
          </w:p>
        </w:tc>
        <w:tc>
          <w:tcPr>
            <w:tcW w:w="1985" w:type="dxa"/>
            <w:vMerge/>
          </w:tcPr>
          <w:p w:rsidR="00AD55EA" w:rsidRDefault="00AD55EA"/>
        </w:tc>
        <w:tc>
          <w:tcPr>
            <w:tcW w:w="6440" w:type="dxa"/>
            <w:vMerge/>
          </w:tcPr>
          <w:p w:rsidR="00AD55EA" w:rsidRPr="00AD55EA" w:rsidRDefault="00AD55EA">
            <w:pPr>
              <w:rPr>
                <w:color w:val="FF0000"/>
              </w:rPr>
            </w:pPr>
          </w:p>
        </w:tc>
      </w:tr>
      <w:tr w:rsidR="00AD55EA" w:rsidTr="003E54E4">
        <w:tc>
          <w:tcPr>
            <w:tcW w:w="817" w:type="dxa"/>
            <w:shd w:val="clear" w:color="auto" w:fill="EAF1DD" w:themeFill="accent3" w:themeFillTint="33"/>
          </w:tcPr>
          <w:p w:rsidR="00AD55EA" w:rsidRDefault="00AD55EA">
            <w:r>
              <w:t>55</w:t>
            </w:r>
          </w:p>
        </w:tc>
        <w:tc>
          <w:tcPr>
            <w:tcW w:w="1985" w:type="dxa"/>
            <w:vMerge w:val="restart"/>
          </w:tcPr>
          <w:p w:rsidR="00AD55EA" w:rsidRDefault="00AD55EA">
            <w:r>
              <w:t xml:space="preserve">Best food chat </w:t>
            </w:r>
          </w:p>
        </w:tc>
        <w:tc>
          <w:tcPr>
            <w:tcW w:w="6440" w:type="dxa"/>
            <w:vMerge w:val="restart"/>
          </w:tcPr>
          <w:p w:rsidR="00AD55EA" w:rsidRPr="004E4E7A" w:rsidRDefault="00AD55EA">
            <w:pPr>
              <w:rPr>
                <w:color w:val="000000" w:themeColor="text1"/>
              </w:rPr>
            </w:pPr>
            <w:r w:rsidRPr="004E4E7A">
              <w:rPr>
                <w:color w:val="000000" w:themeColor="text1"/>
              </w:rPr>
              <w:t xml:space="preserve">Bit of filling I think! </w:t>
            </w:r>
          </w:p>
          <w:p w:rsidR="00AD55EA" w:rsidRPr="004E4E7A" w:rsidRDefault="00AD55EA">
            <w:pPr>
              <w:rPr>
                <w:color w:val="000000" w:themeColor="text1"/>
              </w:rPr>
            </w:pPr>
          </w:p>
          <w:p w:rsidR="00AD55EA" w:rsidRPr="00AD55EA" w:rsidRDefault="00AD55EA">
            <w:pPr>
              <w:rPr>
                <w:color w:val="FF0000"/>
              </w:rPr>
            </w:pPr>
            <w:r w:rsidRPr="004E4E7A">
              <w:rPr>
                <w:color w:val="000000" w:themeColor="text1"/>
              </w:rPr>
              <w:t xml:space="preserve">Done say package! Don’t do tech speak… but then you know that as you corrected yourself.   </w:t>
            </w:r>
          </w:p>
        </w:tc>
      </w:tr>
      <w:tr w:rsidR="00AD55EA" w:rsidTr="003E54E4">
        <w:tc>
          <w:tcPr>
            <w:tcW w:w="817" w:type="dxa"/>
            <w:shd w:val="clear" w:color="auto" w:fill="EAF1DD" w:themeFill="accent3" w:themeFillTint="33"/>
          </w:tcPr>
          <w:p w:rsidR="00AD55EA" w:rsidRDefault="00AD55EA">
            <w:r>
              <w:t>56</w:t>
            </w:r>
          </w:p>
        </w:tc>
        <w:tc>
          <w:tcPr>
            <w:tcW w:w="1985" w:type="dxa"/>
            <w:vMerge/>
          </w:tcPr>
          <w:p w:rsidR="00AD55EA" w:rsidRDefault="00AD55EA"/>
        </w:tc>
        <w:tc>
          <w:tcPr>
            <w:tcW w:w="6440" w:type="dxa"/>
            <w:vMerge/>
          </w:tcPr>
          <w:p w:rsidR="00AD55EA" w:rsidRPr="00AD55EA" w:rsidRDefault="00AD55EA">
            <w:pPr>
              <w:rPr>
                <w:color w:val="FF0000"/>
              </w:rPr>
            </w:pPr>
          </w:p>
        </w:tc>
      </w:tr>
      <w:tr w:rsidR="00AD55EA" w:rsidTr="003E54E4">
        <w:tc>
          <w:tcPr>
            <w:tcW w:w="817" w:type="dxa"/>
            <w:shd w:val="clear" w:color="auto" w:fill="EAF1DD" w:themeFill="accent3" w:themeFillTint="33"/>
          </w:tcPr>
          <w:p w:rsidR="00AD55EA" w:rsidRDefault="00AD55EA">
            <w:r>
              <w:t>57</w:t>
            </w:r>
          </w:p>
        </w:tc>
        <w:tc>
          <w:tcPr>
            <w:tcW w:w="1985" w:type="dxa"/>
            <w:vMerge w:val="restart"/>
          </w:tcPr>
          <w:p w:rsidR="00AD55EA" w:rsidRDefault="00AD55EA">
            <w:r>
              <w:t xml:space="preserve">Song My generation </w:t>
            </w:r>
          </w:p>
        </w:tc>
        <w:tc>
          <w:tcPr>
            <w:tcW w:w="6440" w:type="dxa"/>
            <w:vMerge w:val="restart"/>
          </w:tcPr>
          <w:p w:rsidR="00AD55EA" w:rsidRPr="00AD55EA" w:rsidRDefault="00AD55EA">
            <w:pPr>
              <w:rPr>
                <w:color w:val="FF0000"/>
              </w:rPr>
            </w:pPr>
            <w:r w:rsidRPr="003969A0">
              <w:rPr>
                <w:color w:val="000000" w:themeColor="text1"/>
              </w:rPr>
              <w:t>Good on the timing to the end of the programme and a quick exit for the next programme. Get into the habit of</w:t>
            </w:r>
            <w:r w:rsidR="003969A0" w:rsidRPr="003969A0">
              <w:rPr>
                <w:color w:val="000000" w:themeColor="text1"/>
              </w:rPr>
              <w:t>,</w:t>
            </w:r>
            <w:r w:rsidRPr="003969A0">
              <w:rPr>
                <w:color w:val="000000" w:themeColor="text1"/>
              </w:rPr>
              <w:t xml:space="preserve"> in the last few minutes</w:t>
            </w:r>
            <w:r w:rsidR="003969A0" w:rsidRPr="003969A0">
              <w:rPr>
                <w:color w:val="000000" w:themeColor="text1"/>
              </w:rPr>
              <w:t>,</w:t>
            </w:r>
            <w:r w:rsidRPr="003969A0">
              <w:rPr>
                <w:color w:val="000000" w:themeColor="text1"/>
              </w:rPr>
              <w:t xml:space="preserve"> getting everything tidy so the next group can get in quickly… also you may want to work out how to get into the news so you can be more independent. </w:t>
            </w:r>
          </w:p>
        </w:tc>
      </w:tr>
      <w:tr w:rsidR="00AD55EA" w:rsidTr="003E54E4">
        <w:tc>
          <w:tcPr>
            <w:tcW w:w="817" w:type="dxa"/>
            <w:shd w:val="clear" w:color="auto" w:fill="EAF1DD" w:themeFill="accent3" w:themeFillTint="33"/>
          </w:tcPr>
          <w:p w:rsidR="00AD55EA" w:rsidRDefault="00AD55EA">
            <w:r>
              <w:t>58</w:t>
            </w:r>
          </w:p>
        </w:tc>
        <w:tc>
          <w:tcPr>
            <w:tcW w:w="1985" w:type="dxa"/>
            <w:vMerge/>
          </w:tcPr>
          <w:p w:rsidR="00AD55EA" w:rsidRDefault="00AD55EA"/>
        </w:tc>
        <w:tc>
          <w:tcPr>
            <w:tcW w:w="6440" w:type="dxa"/>
            <w:vMerge/>
          </w:tcPr>
          <w:p w:rsidR="00AD55EA" w:rsidRDefault="00AD55EA"/>
        </w:tc>
      </w:tr>
      <w:tr w:rsidR="00AD55EA" w:rsidTr="003E54E4">
        <w:tc>
          <w:tcPr>
            <w:tcW w:w="817" w:type="dxa"/>
            <w:shd w:val="clear" w:color="auto" w:fill="EAF1DD" w:themeFill="accent3" w:themeFillTint="33"/>
          </w:tcPr>
          <w:p w:rsidR="00AD55EA" w:rsidRDefault="00AD55EA">
            <w:r>
              <w:t>59</w:t>
            </w:r>
          </w:p>
        </w:tc>
        <w:tc>
          <w:tcPr>
            <w:tcW w:w="1985" w:type="dxa"/>
            <w:vMerge/>
          </w:tcPr>
          <w:p w:rsidR="00AD55EA" w:rsidRDefault="00AD55EA"/>
        </w:tc>
        <w:tc>
          <w:tcPr>
            <w:tcW w:w="6440" w:type="dxa"/>
            <w:vMerge/>
          </w:tcPr>
          <w:p w:rsidR="00AD55EA" w:rsidRDefault="00AD55EA"/>
        </w:tc>
      </w:tr>
      <w:tr w:rsidR="00AD55EA" w:rsidTr="003E54E4">
        <w:tc>
          <w:tcPr>
            <w:tcW w:w="817" w:type="dxa"/>
            <w:shd w:val="clear" w:color="auto" w:fill="EAF1DD" w:themeFill="accent3" w:themeFillTint="33"/>
          </w:tcPr>
          <w:p w:rsidR="00AD55EA" w:rsidRDefault="00AD55EA">
            <w:r>
              <w:t>60</w:t>
            </w:r>
          </w:p>
        </w:tc>
        <w:tc>
          <w:tcPr>
            <w:tcW w:w="1985" w:type="dxa"/>
            <w:vMerge/>
          </w:tcPr>
          <w:p w:rsidR="00AD55EA" w:rsidRDefault="00AD55EA"/>
        </w:tc>
        <w:tc>
          <w:tcPr>
            <w:tcW w:w="6440" w:type="dxa"/>
            <w:vMerge/>
          </w:tcPr>
          <w:p w:rsidR="00AD55EA" w:rsidRDefault="00AD55EA"/>
        </w:tc>
      </w:tr>
    </w:tbl>
    <w:p w:rsidR="00A13D51" w:rsidRDefault="00A13D51"/>
    <w:p w:rsidR="00A13D51" w:rsidRDefault="00A13D51"/>
    <w:sectPr w:rsidR="00A13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1"/>
    <w:rsid w:val="00170716"/>
    <w:rsid w:val="001C64F0"/>
    <w:rsid w:val="0028711E"/>
    <w:rsid w:val="00296522"/>
    <w:rsid w:val="002B4866"/>
    <w:rsid w:val="003907E4"/>
    <w:rsid w:val="003969A0"/>
    <w:rsid w:val="003B513E"/>
    <w:rsid w:val="003E54E4"/>
    <w:rsid w:val="0045016D"/>
    <w:rsid w:val="00456AB9"/>
    <w:rsid w:val="004E37BD"/>
    <w:rsid w:val="004E4E7A"/>
    <w:rsid w:val="00517A2F"/>
    <w:rsid w:val="005E51E4"/>
    <w:rsid w:val="00617FFC"/>
    <w:rsid w:val="00656BF1"/>
    <w:rsid w:val="006E67DB"/>
    <w:rsid w:val="007A19BA"/>
    <w:rsid w:val="00927C07"/>
    <w:rsid w:val="00A13D51"/>
    <w:rsid w:val="00A52A68"/>
    <w:rsid w:val="00A548F7"/>
    <w:rsid w:val="00A83B93"/>
    <w:rsid w:val="00AD55EA"/>
    <w:rsid w:val="00AF4D0E"/>
    <w:rsid w:val="00BA2313"/>
    <w:rsid w:val="00C553CA"/>
    <w:rsid w:val="00CB1609"/>
    <w:rsid w:val="00D34C43"/>
    <w:rsid w:val="00DD064B"/>
    <w:rsid w:val="00E47F49"/>
    <w:rsid w:val="00E723DD"/>
    <w:rsid w:val="00E9100A"/>
    <w:rsid w:val="00F164E2"/>
    <w:rsid w:val="00F3766E"/>
    <w:rsid w:val="00F7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71F17-117B-4B2C-AB58-7A2328B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p-684403">
    <w:name w:val="author-p-684403"/>
    <w:basedOn w:val="DefaultParagraphFont"/>
    <w:rsid w:val="00A52A68"/>
  </w:style>
  <w:style w:type="character" w:styleId="Hyperlink">
    <w:name w:val="Hyperlink"/>
    <w:basedOn w:val="DefaultParagraphFont"/>
    <w:uiPriority w:val="99"/>
    <w:semiHidden/>
    <w:unhideWhenUsed/>
    <w:rsid w:val="002B4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Molly Carter</cp:lastModifiedBy>
  <cp:revision>2</cp:revision>
  <dcterms:created xsi:type="dcterms:W3CDTF">2016-11-18T16:34:00Z</dcterms:created>
  <dcterms:modified xsi:type="dcterms:W3CDTF">2016-11-18T16:34:00Z</dcterms:modified>
</cp:coreProperties>
</file>